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59689751"/>
        <w:docPartObj>
          <w:docPartGallery w:val="Cover Pages"/>
          <w:docPartUnique/>
        </w:docPartObj>
      </w:sdtPr>
      <w:sdtEndPr>
        <w:rPr>
          <w:sz w:val="28"/>
          <w:szCs w:val="28"/>
        </w:rPr>
      </w:sdtEndPr>
      <w:sdtContent>
        <w:p w:rsidR="000C3413" w:rsidRDefault="00C461B2">
          <w:r>
            <w:rPr>
              <w:noProof/>
            </w:rPr>
            <w:pict>
              <v:group id="_x0000_s1026" style="position:absolute;margin-left:1685.1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6"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Год"/>
                          <w:id w:val="103676087"/>
                          <w:placeholder>
                            <w:docPart w:val="9D9ACCF7420D48ED97C412BA2E760E08"/>
                          </w:placeholder>
                          <w:dataBinding w:prefixMappings="xmlns:ns0='http://schemas.microsoft.com/office/2006/coverPageProps'" w:xpath="/ns0:CoverPageProperties[1]/ns0:PublishDate[1]" w:storeItemID="{55AF091B-3C7A-41E3-B477-F2FDAA23CFDA}"/>
                          <w:date w:fullDate="2024-06-01T00:00:00Z">
                            <w:dateFormat w:val="yyyy"/>
                            <w:lid w:val="ru-RU"/>
                            <w:storeMappedDataAs w:val="dateTime"/>
                            <w:calendar w:val="gregorian"/>
                          </w:date>
                        </w:sdtPr>
                        <w:sdtEndPr/>
                        <w:sdtContent>
                          <w:p w:rsidR="000C3413" w:rsidRDefault="00C461B2">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2024</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Автор"/>
                          <w:id w:val="103676095"/>
                          <w:placeholder>
                            <w:docPart w:val="DED76083D9CB48CDA3F98F7C5C688426"/>
                          </w:placeholder>
                          <w:dataBinding w:prefixMappings="xmlns:ns0='http://schemas.openxmlformats.org/package/2006/metadata/core-properties' xmlns:ns1='http://purl.org/dc/elements/1.1/'" w:xpath="/ns0:coreProperties[1]/ns1:creator[1]" w:storeItemID="{6C3C8BC8-F283-45AE-878A-BAB7291924A1}"/>
                          <w:text/>
                        </w:sdtPr>
                        <w:sdtEndPr/>
                        <w:sdtContent>
                          <w:p w:rsidR="000C3413" w:rsidRDefault="000C3413">
                            <w:pPr>
                              <w:pStyle w:val="a3"/>
                              <w:spacing w:line="360" w:lineRule="auto"/>
                              <w:rPr>
                                <w:color w:val="FFFFFF" w:themeColor="background1"/>
                              </w:rPr>
                            </w:pPr>
                            <w:r>
                              <w:rPr>
                                <w:color w:val="FFFFFF" w:themeColor="background1"/>
                              </w:rPr>
                              <w:t>Григорьева Яна Борисовна</w:t>
                            </w:r>
                          </w:p>
                        </w:sdtContent>
                      </w:sdt>
                      <w:sdt>
                        <w:sdtPr>
                          <w:rPr>
                            <w:color w:val="FFFFFF" w:themeColor="background1"/>
                          </w:rPr>
                          <w:alias w:val="Организация"/>
                          <w:id w:val="103676099"/>
                          <w:placeholder>
                            <w:docPart w:val="A9AB480AEEA1418099D3620A5D7F723A"/>
                          </w:placeholder>
                          <w:dataBinding w:prefixMappings="xmlns:ns0='http://schemas.openxmlformats.org/officeDocument/2006/extended-properties'" w:xpath="/ns0:Properties[1]/ns0:Company[1]" w:storeItemID="{6668398D-A668-4E3E-A5EB-62B293D839F1}"/>
                          <w:text/>
                        </w:sdtPr>
                        <w:sdtEndPr/>
                        <w:sdtContent>
                          <w:p w:rsidR="000C3413" w:rsidRDefault="000C3413">
                            <w:pPr>
                              <w:pStyle w:val="a3"/>
                              <w:spacing w:line="360" w:lineRule="auto"/>
                              <w:rPr>
                                <w:color w:val="FFFFFF" w:themeColor="background1"/>
                              </w:rPr>
                            </w:pPr>
                            <w:r>
                              <w:rPr>
                                <w:color w:val="FFFFFF" w:themeColor="background1"/>
                              </w:rPr>
                              <w:t>МБДОУ д/с 46 « Колокольчик»</w:t>
                            </w:r>
                          </w:p>
                        </w:sdtContent>
                      </w:sdt>
                      <w:sdt>
                        <w:sdtPr>
                          <w:rPr>
                            <w:color w:val="FFFFFF" w:themeColor="background1"/>
                          </w:rPr>
                          <w:alias w:val="Дата"/>
                          <w:id w:val="103676103"/>
                          <w:placeholder>
                            <w:docPart w:val="FCF96D519E7848AD81B48BE8EEB839B0"/>
                          </w:placeholder>
                          <w:dataBinding w:prefixMappings="xmlns:ns0='http://schemas.microsoft.com/office/2006/coverPageProps'" w:xpath="/ns0:CoverPageProperties[1]/ns0:PublishDate[1]" w:storeItemID="{55AF091B-3C7A-41E3-B477-F2FDAA23CFDA}"/>
                          <w:date w:fullDate="2024-06-01T00:00:00Z">
                            <w:dateFormat w:val="dd.MM.yyyy"/>
                            <w:lid w:val="ru-RU"/>
                            <w:storeMappedDataAs w:val="dateTime"/>
                            <w:calendar w:val="gregorian"/>
                          </w:date>
                        </w:sdtPr>
                        <w:sdtEndPr/>
                        <w:sdtContent>
                          <w:p w:rsidR="000C3413" w:rsidRDefault="00C461B2">
                            <w:pPr>
                              <w:pStyle w:val="a3"/>
                              <w:spacing w:line="360" w:lineRule="auto"/>
                              <w:rPr>
                                <w:color w:val="FFFFFF" w:themeColor="background1"/>
                              </w:rPr>
                            </w:pPr>
                            <w:r>
                              <w:rPr>
                                <w:color w:val="FFFFFF" w:themeColor="background1"/>
                              </w:rPr>
                              <w:t>01.06.2024</w:t>
                            </w:r>
                          </w:p>
                        </w:sdtContent>
                      </w:sdt>
                    </w:txbxContent>
                  </v:textbox>
                </v:rect>
                <w10:wrap anchorx="page" anchory="page"/>
              </v:group>
            </w:pict>
          </w:r>
        </w:p>
        <w:p w:rsidR="000C3413" w:rsidRDefault="00C461B2">
          <w:pPr>
            <w:rPr>
              <w:sz w:val="28"/>
              <w:szCs w:val="28"/>
            </w:rPr>
          </w:pPr>
          <w:r>
            <w:rPr>
              <w:noProof/>
            </w:rPr>
            <w:pict>
              <v:rect id="_x0000_s1032" style="position:absolute;margin-left:0;margin-top:196.35pt;width:498.8pt;height:44.85pt;z-index:251662336;mso-top-percent:250;mso-position-horizontal:left;mso-position-horizontal-relative:page;mso-position-vertical-relative:page;mso-top-percent:250;v-text-anchor:middle" o:allowincell="f" fillcolor="#4f81bd [3204]" strokecolor="white [3212]" strokeweight="1pt">
                <v:fill color2="#365f91 [2404]"/>
                <v:shadow color="#d8d8d8 [2732]" offset="3pt,3pt" offset2="2pt,2pt"/>
                <v:textbox style="mso-next-textbox:#_x0000_s1032" inset="14.4pt,,14.4pt">
                  <w:txbxContent>
                    <w:sdt>
                      <w:sdtPr>
                        <w:rPr>
                          <w:color w:val="FF0000"/>
                          <w:sz w:val="36"/>
                          <w:szCs w:val="36"/>
                        </w:rPr>
                        <w:alias w:val="Заголовок"/>
                        <w:id w:val="103676091"/>
                        <w:placeholder>
                          <w:docPart w:val="57F52931D0764B8CBE0CB02E3366B396"/>
                        </w:placeholder>
                        <w:dataBinding w:prefixMappings="xmlns:ns0='http://schemas.openxmlformats.org/package/2006/metadata/core-properties' xmlns:ns1='http://purl.org/dc/elements/1.1/'" w:xpath="/ns0:coreProperties[1]/ns1:title[1]" w:storeItemID="{6C3C8BC8-F283-45AE-878A-BAB7291924A1}"/>
                        <w:text/>
                      </w:sdtPr>
                      <w:sdtEndPr/>
                      <w:sdtContent>
                        <w:p w:rsidR="000C3413" w:rsidRDefault="000C3413">
                          <w:pPr>
                            <w:pStyle w:val="a3"/>
                            <w:jc w:val="right"/>
                            <w:rPr>
                              <w:rFonts w:asciiTheme="majorHAnsi" w:eastAsiaTheme="majorEastAsia" w:hAnsiTheme="majorHAnsi" w:cstheme="majorBidi"/>
                              <w:color w:val="FFFFFF" w:themeColor="background1"/>
                              <w:sz w:val="72"/>
                              <w:szCs w:val="72"/>
                            </w:rPr>
                          </w:pPr>
                          <w:r w:rsidRPr="000C3413">
                            <w:rPr>
                              <w:color w:val="FF0000"/>
                              <w:sz w:val="36"/>
                              <w:szCs w:val="36"/>
                            </w:rPr>
                            <w:t>«Дисциплина на улице – залог безопасности»</w:t>
                          </w:r>
                        </w:p>
                      </w:sdtContent>
                    </w:sdt>
                  </w:txbxContent>
                </v:textbox>
                <w10:wrap anchorx="page" anchory="page"/>
              </v:rect>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85pt;height:171.1pt">
                <v:imagedata r:id="rId7" o:title="bezopasnost_"/>
              </v:shape>
            </w:pict>
          </w:r>
          <w:r w:rsidR="000C3413">
            <w:rPr>
              <w:sz w:val="28"/>
              <w:szCs w:val="28"/>
            </w:rPr>
            <w:br w:type="page"/>
          </w:r>
        </w:p>
      </w:sdtContent>
    </w:sdt>
    <w:p w:rsidR="004D0ADF" w:rsidRDefault="004D0ADF" w:rsidP="004D0ADF">
      <w:pPr>
        <w:jc w:val="center"/>
        <w:rPr>
          <w:color w:val="FF0000"/>
          <w:sz w:val="36"/>
          <w:szCs w:val="36"/>
        </w:rPr>
      </w:pPr>
      <w:r w:rsidRPr="004D0ADF">
        <w:rPr>
          <w:color w:val="FF0000"/>
          <w:sz w:val="36"/>
          <w:szCs w:val="36"/>
        </w:rPr>
        <w:lastRenderedPageBreak/>
        <w:t>Консультация для родителей</w:t>
      </w:r>
    </w:p>
    <w:p w:rsidR="004D0ADF" w:rsidRDefault="004D0ADF" w:rsidP="004D0ADF">
      <w:pPr>
        <w:jc w:val="center"/>
        <w:rPr>
          <w:sz w:val="28"/>
          <w:szCs w:val="28"/>
        </w:rPr>
      </w:pPr>
      <w:r w:rsidRPr="004D0ADF">
        <w:rPr>
          <w:color w:val="FF0000"/>
          <w:sz w:val="36"/>
          <w:szCs w:val="36"/>
        </w:rPr>
        <w:t>«</w:t>
      </w:r>
      <w:bookmarkStart w:id="0" w:name="_GoBack"/>
      <w:r w:rsidRPr="004D0ADF">
        <w:rPr>
          <w:color w:val="FF0000"/>
          <w:sz w:val="36"/>
          <w:szCs w:val="36"/>
        </w:rPr>
        <w:t>Дисциплина на улице – залог безопасности</w:t>
      </w:r>
      <w:bookmarkEnd w:id="0"/>
      <w:r w:rsidRPr="004D0ADF">
        <w:rPr>
          <w:color w:val="FF0000"/>
          <w:sz w:val="36"/>
          <w:szCs w:val="36"/>
        </w:rPr>
        <w:t>»</w:t>
      </w:r>
      <w:r w:rsidRPr="004D0ADF">
        <w:rPr>
          <w:sz w:val="28"/>
          <w:szCs w:val="28"/>
        </w:rPr>
        <w:t xml:space="preserve"> </w:t>
      </w:r>
    </w:p>
    <w:p w:rsidR="004D0ADF" w:rsidRDefault="004D0ADF" w:rsidP="004D0ADF">
      <w:pPr>
        <w:rPr>
          <w:sz w:val="28"/>
          <w:szCs w:val="28"/>
        </w:rPr>
      </w:pPr>
      <w:r w:rsidRPr="004D0ADF">
        <w:rPr>
          <w:b/>
          <w:sz w:val="28"/>
          <w:szCs w:val="28"/>
        </w:rPr>
        <w:t>Первостепенная задача всех родителей</w:t>
      </w:r>
      <w:r w:rsidRPr="004D0ADF">
        <w:rPr>
          <w:sz w:val="28"/>
          <w:szCs w:val="28"/>
        </w:rPr>
        <w:t xml:space="preserve"> – обеспечить благополучие своих детей. Еще задолго до появления малыша на свет родители практически наизусть </w:t>
      </w:r>
      <w:proofErr w:type="gramStart"/>
      <w:r w:rsidRPr="004D0ADF">
        <w:rPr>
          <w:sz w:val="28"/>
          <w:szCs w:val="28"/>
        </w:rPr>
        <w:t>зубрят</w:t>
      </w:r>
      <w:proofErr w:type="gramEnd"/>
      <w:r w:rsidRPr="004D0ADF">
        <w:rPr>
          <w:sz w:val="28"/>
          <w:szCs w:val="28"/>
        </w:rPr>
        <w:t xml:space="preserve">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4D0ADF" w:rsidRDefault="004D0ADF" w:rsidP="004D0ADF">
      <w:pPr>
        <w:rPr>
          <w:sz w:val="28"/>
          <w:szCs w:val="28"/>
        </w:rPr>
      </w:pPr>
      <w:r w:rsidRPr="004D0ADF">
        <w:rPr>
          <w:sz w:val="28"/>
          <w:szCs w:val="28"/>
        </w:rPr>
        <w:t xml:space="preserve"> 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w:t>
      </w:r>
    </w:p>
    <w:p w:rsidR="004D0ADF" w:rsidRDefault="004D0ADF" w:rsidP="004D0ADF">
      <w:pPr>
        <w:rPr>
          <w:sz w:val="28"/>
          <w:szCs w:val="28"/>
        </w:rPr>
      </w:pPr>
      <w:r w:rsidRPr="004D0ADF">
        <w:rPr>
          <w:sz w:val="28"/>
          <w:szCs w:val="28"/>
        </w:rPr>
        <w:t xml:space="preserve">Вот ребенок идет с мамой за ручку сначала в детский сад, на детскую площадку, или магазин, </w:t>
      </w:r>
      <w:proofErr w:type="gramStart"/>
      <w:r w:rsidRPr="004D0ADF">
        <w:rPr>
          <w:sz w:val="28"/>
          <w:szCs w:val="28"/>
        </w:rPr>
        <w:t>находящиеся</w:t>
      </w:r>
      <w:proofErr w:type="gramEnd"/>
      <w:r w:rsidRPr="004D0ADF">
        <w:rPr>
          <w:sz w:val="28"/>
          <w:szCs w:val="28"/>
        </w:rPr>
        <w:t xml:space="preserve"> через дорогу. 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4D0ADF" w:rsidRDefault="004D0ADF" w:rsidP="004D0ADF">
      <w:pPr>
        <w:rPr>
          <w:sz w:val="28"/>
          <w:szCs w:val="28"/>
        </w:rPr>
      </w:pPr>
      <w:r w:rsidRPr="004D0ADF">
        <w:rPr>
          <w:sz w:val="28"/>
          <w:szCs w:val="28"/>
        </w:rPr>
        <w:t xml:space="preserve"> По статистике, примерно половина всех несчастных случаев в </w:t>
      </w:r>
      <w:proofErr w:type="spellStart"/>
      <w:r w:rsidRPr="004D0ADF">
        <w:rPr>
          <w:sz w:val="28"/>
          <w:szCs w:val="28"/>
        </w:rPr>
        <w:t>дорожнотранспортных</w:t>
      </w:r>
      <w:proofErr w:type="spellEnd"/>
      <w:r w:rsidRPr="004D0ADF">
        <w:rPr>
          <w:sz w:val="28"/>
          <w:szCs w:val="28"/>
        </w:rPr>
        <w:t xml:space="preserve">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 </w:t>
      </w:r>
    </w:p>
    <w:p w:rsidR="004D0ADF" w:rsidRPr="004D0ADF" w:rsidRDefault="004D0ADF" w:rsidP="004D0ADF">
      <w:pPr>
        <w:jc w:val="center"/>
        <w:rPr>
          <w:b/>
          <w:color w:val="002060"/>
          <w:sz w:val="28"/>
          <w:szCs w:val="28"/>
        </w:rPr>
      </w:pPr>
      <w:r w:rsidRPr="004D0ADF">
        <w:rPr>
          <w:b/>
          <w:color w:val="002060"/>
          <w:sz w:val="28"/>
          <w:szCs w:val="28"/>
        </w:rPr>
        <w:t>Лучше рано, чем поздно</w:t>
      </w:r>
    </w:p>
    <w:p w:rsidR="004D0ADF" w:rsidRDefault="004D0ADF" w:rsidP="004D0ADF">
      <w:pPr>
        <w:rPr>
          <w:sz w:val="28"/>
          <w:szCs w:val="28"/>
        </w:rPr>
      </w:pPr>
      <w:r w:rsidRPr="004D0ADF">
        <w:rPr>
          <w:sz w:val="28"/>
          <w:szCs w:val="28"/>
        </w:rPr>
        <w:t xml:space="preserve"> 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w:t>
      </w:r>
      <w:r w:rsidRPr="004D0ADF">
        <w:rPr>
          <w:sz w:val="28"/>
          <w:szCs w:val="28"/>
        </w:rPr>
        <w:lastRenderedPageBreak/>
        <w:t xml:space="preserve">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 </w:t>
      </w:r>
    </w:p>
    <w:p w:rsidR="004D0ADF" w:rsidRDefault="004D0ADF" w:rsidP="004D0ADF">
      <w:pPr>
        <w:rPr>
          <w:sz w:val="28"/>
          <w:szCs w:val="28"/>
        </w:rPr>
      </w:pPr>
      <w:r w:rsidRPr="004D0ADF">
        <w:rPr>
          <w:sz w:val="28"/>
          <w:szCs w:val="28"/>
        </w:rPr>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4D0ADF" w:rsidRDefault="004D0ADF" w:rsidP="004D0ADF">
      <w:pPr>
        <w:rPr>
          <w:sz w:val="28"/>
          <w:szCs w:val="28"/>
        </w:rPr>
      </w:pPr>
      <w:r w:rsidRPr="004D0ADF">
        <w:rPr>
          <w:sz w:val="28"/>
          <w:szCs w:val="28"/>
        </w:rPr>
        <w:t xml:space="preserve"> 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 </w:t>
      </w:r>
    </w:p>
    <w:p w:rsidR="004D0ADF" w:rsidRPr="004D0ADF" w:rsidRDefault="004D0ADF" w:rsidP="004D0ADF">
      <w:pPr>
        <w:jc w:val="center"/>
        <w:rPr>
          <w:b/>
          <w:color w:val="002060"/>
          <w:sz w:val="28"/>
          <w:szCs w:val="28"/>
        </w:rPr>
      </w:pPr>
      <w:r w:rsidRPr="004D0ADF">
        <w:rPr>
          <w:b/>
          <w:color w:val="002060"/>
          <w:sz w:val="28"/>
          <w:szCs w:val="28"/>
        </w:rPr>
        <w:t>Топ – топ, топает малыш</w:t>
      </w:r>
    </w:p>
    <w:p w:rsidR="004D0ADF" w:rsidRDefault="004D0ADF" w:rsidP="004D0ADF">
      <w:pPr>
        <w:rPr>
          <w:sz w:val="28"/>
          <w:szCs w:val="28"/>
        </w:rPr>
      </w:pPr>
      <w:r w:rsidRPr="004D0ADF">
        <w:rPr>
          <w:sz w:val="28"/>
          <w:szCs w:val="28"/>
        </w:rPr>
        <w:t xml:space="preserve">Как уже говорилось, прежде всего, обучение должно происходить на личном примере. </w:t>
      </w:r>
      <w:proofErr w:type="gramStart"/>
      <w:r w:rsidRPr="004D0ADF">
        <w:rPr>
          <w:sz w:val="28"/>
          <w:szCs w:val="28"/>
        </w:rPr>
        <w:t xml:space="preserve">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 </w:t>
      </w:r>
      <w:proofErr w:type="gramEnd"/>
    </w:p>
    <w:p w:rsidR="004D0ADF" w:rsidRDefault="004D0ADF" w:rsidP="004D0ADF">
      <w:pPr>
        <w:rPr>
          <w:sz w:val="28"/>
          <w:szCs w:val="28"/>
        </w:rPr>
      </w:pPr>
      <w:r w:rsidRPr="004D0ADF">
        <w:rPr>
          <w:sz w:val="28"/>
          <w:szCs w:val="28"/>
        </w:rPr>
        <w:t xml:space="preserve">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w:t>
      </w:r>
      <w:r w:rsidRPr="004D0ADF">
        <w:rPr>
          <w:sz w:val="28"/>
          <w:szCs w:val="28"/>
        </w:rPr>
        <w:lastRenderedPageBreak/>
        <w:t>прекрасным поводом рассказать ему о том, как правильно переходить дорогу, да заодно и цвета подучить.</w:t>
      </w:r>
    </w:p>
    <w:p w:rsidR="004D0ADF" w:rsidRDefault="004D0ADF" w:rsidP="004D0ADF">
      <w:pPr>
        <w:rPr>
          <w:sz w:val="28"/>
          <w:szCs w:val="28"/>
        </w:rPr>
      </w:pPr>
      <w:r w:rsidRPr="004D0ADF">
        <w:rPr>
          <w:sz w:val="28"/>
          <w:szCs w:val="28"/>
        </w:rPr>
        <w:t xml:space="preserve"> 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4D0ADF" w:rsidRDefault="004D0ADF" w:rsidP="004D0ADF">
      <w:pPr>
        <w:rPr>
          <w:sz w:val="28"/>
          <w:szCs w:val="28"/>
        </w:rPr>
      </w:pPr>
      <w:r w:rsidRPr="004D0ADF">
        <w:rPr>
          <w:sz w:val="28"/>
          <w:szCs w:val="28"/>
        </w:rPr>
        <w:t xml:space="preserve"> 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 </w:t>
      </w:r>
    </w:p>
    <w:p w:rsidR="000C3413" w:rsidRDefault="004D0ADF" w:rsidP="004D0ADF">
      <w:pPr>
        <w:rPr>
          <w:sz w:val="28"/>
          <w:szCs w:val="28"/>
        </w:rPr>
      </w:pPr>
      <w:r w:rsidRPr="004D0ADF">
        <w:rPr>
          <w:sz w:val="28"/>
          <w:szCs w:val="28"/>
        </w:rPr>
        <w:t xml:space="preserve">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 </w:t>
      </w:r>
    </w:p>
    <w:p w:rsidR="000C3413" w:rsidRDefault="004D0ADF" w:rsidP="004D0ADF">
      <w:pPr>
        <w:rPr>
          <w:sz w:val="28"/>
          <w:szCs w:val="28"/>
        </w:rPr>
      </w:pPr>
      <w:r w:rsidRPr="004D0ADF">
        <w:rPr>
          <w:sz w:val="28"/>
          <w:szCs w:val="28"/>
        </w:rPr>
        <w:t xml:space="preserve">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 </w:t>
      </w:r>
    </w:p>
    <w:p w:rsidR="000C3413" w:rsidRPr="000C3413" w:rsidRDefault="004D0ADF" w:rsidP="004D0ADF">
      <w:pPr>
        <w:rPr>
          <w:b/>
          <w:color w:val="002060"/>
          <w:sz w:val="28"/>
          <w:szCs w:val="28"/>
        </w:rPr>
      </w:pPr>
      <w:r w:rsidRPr="000C3413">
        <w:rPr>
          <w:b/>
          <w:color w:val="002060"/>
          <w:sz w:val="28"/>
          <w:szCs w:val="28"/>
        </w:rPr>
        <w:lastRenderedPageBreak/>
        <w:t>Дети видят дорогу по-другому!</w:t>
      </w:r>
    </w:p>
    <w:p w:rsidR="000C3413" w:rsidRDefault="004D0ADF" w:rsidP="004D0ADF">
      <w:pPr>
        <w:rPr>
          <w:sz w:val="28"/>
          <w:szCs w:val="28"/>
        </w:rPr>
      </w:pPr>
      <w:r w:rsidRPr="004D0ADF">
        <w:rPr>
          <w:sz w:val="28"/>
          <w:szCs w:val="28"/>
        </w:rPr>
        <w:t xml:space="preserve"> 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0C3413" w:rsidRPr="000C3413" w:rsidRDefault="004D0ADF" w:rsidP="004D0ADF">
      <w:pPr>
        <w:rPr>
          <w:b/>
          <w:sz w:val="28"/>
          <w:szCs w:val="28"/>
        </w:rPr>
      </w:pPr>
      <w:r w:rsidRPr="000C3413">
        <w:rPr>
          <w:b/>
          <w:sz w:val="28"/>
          <w:szCs w:val="28"/>
        </w:rPr>
        <w:t xml:space="preserve"> Детский глазомер</w:t>
      </w:r>
    </w:p>
    <w:p w:rsidR="000C3413" w:rsidRDefault="004D0ADF" w:rsidP="004D0ADF">
      <w:pPr>
        <w:rPr>
          <w:sz w:val="28"/>
          <w:szCs w:val="28"/>
        </w:rPr>
      </w:pPr>
      <w:r w:rsidRPr="004D0ADF">
        <w:rPr>
          <w:sz w:val="28"/>
          <w:szCs w:val="28"/>
        </w:rPr>
        <w:t xml:space="preserve"> Детки, достигшие примерно трехлетнего возраста, уже вполне способны отличить стоящий на месте автомобиль </w:t>
      </w:r>
      <w:proofErr w:type="gramStart"/>
      <w:r w:rsidRPr="004D0ADF">
        <w:rPr>
          <w:sz w:val="28"/>
          <w:szCs w:val="28"/>
        </w:rPr>
        <w:t>от</w:t>
      </w:r>
      <w:proofErr w:type="gramEnd"/>
      <w:r w:rsidRPr="004D0ADF">
        <w:rPr>
          <w:sz w:val="28"/>
          <w:szCs w:val="28"/>
        </w:rPr>
        <w:t xml:space="preserve">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w:t>
      </w:r>
      <w:proofErr w:type="gramStart"/>
      <w:r w:rsidRPr="004D0ADF">
        <w:rPr>
          <w:sz w:val="28"/>
          <w:szCs w:val="28"/>
        </w:rPr>
        <w:t>от</w:t>
      </w:r>
      <w:proofErr w:type="gramEnd"/>
      <w:r w:rsidRPr="004D0ADF">
        <w:rPr>
          <w:sz w:val="28"/>
          <w:szCs w:val="28"/>
        </w:rPr>
        <w:t xml:space="preserve"> игрушечного, который можно остановить немедленно. </w:t>
      </w:r>
    </w:p>
    <w:p w:rsidR="000C3413" w:rsidRPr="000C3413" w:rsidRDefault="004D0ADF" w:rsidP="004D0ADF">
      <w:pPr>
        <w:rPr>
          <w:b/>
          <w:sz w:val="28"/>
          <w:szCs w:val="28"/>
        </w:rPr>
      </w:pPr>
      <w:r w:rsidRPr="000C3413">
        <w:rPr>
          <w:b/>
          <w:sz w:val="28"/>
          <w:szCs w:val="28"/>
        </w:rPr>
        <w:t xml:space="preserve">Избирательное детское внимание </w:t>
      </w:r>
    </w:p>
    <w:p w:rsidR="000C3413" w:rsidRDefault="004D0ADF" w:rsidP="004D0ADF">
      <w:pPr>
        <w:rPr>
          <w:sz w:val="28"/>
          <w:szCs w:val="28"/>
        </w:rPr>
      </w:pPr>
      <w:r w:rsidRPr="004D0ADF">
        <w:rPr>
          <w:sz w:val="28"/>
          <w:szCs w:val="28"/>
        </w:rPr>
        <w:t>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напросто не заметит, и, к несчастью, может приключиться беда.</w:t>
      </w:r>
    </w:p>
    <w:p w:rsidR="000C3413" w:rsidRPr="000C3413" w:rsidRDefault="004D0ADF" w:rsidP="004D0ADF">
      <w:pPr>
        <w:rPr>
          <w:b/>
          <w:sz w:val="28"/>
          <w:szCs w:val="28"/>
        </w:rPr>
      </w:pPr>
      <w:r w:rsidRPr="004D0ADF">
        <w:rPr>
          <w:sz w:val="28"/>
          <w:szCs w:val="28"/>
        </w:rPr>
        <w:t xml:space="preserve"> </w:t>
      </w:r>
      <w:r w:rsidRPr="000C3413">
        <w:rPr>
          <w:b/>
          <w:sz w:val="28"/>
          <w:szCs w:val="28"/>
        </w:rPr>
        <w:t xml:space="preserve">Неадекватная оценка опасности </w:t>
      </w:r>
    </w:p>
    <w:p w:rsidR="000C3413" w:rsidRDefault="004D0ADF" w:rsidP="004D0ADF">
      <w:pPr>
        <w:rPr>
          <w:sz w:val="28"/>
          <w:szCs w:val="28"/>
        </w:rPr>
      </w:pPr>
      <w:r w:rsidRPr="004D0ADF">
        <w:rPr>
          <w:sz w:val="28"/>
          <w:szCs w:val="28"/>
        </w:rPr>
        <w:t xml:space="preserve">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w:t>
      </w:r>
      <w:proofErr w:type="gramStart"/>
      <w:r w:rsidRPr="004D0ADF">
        <w:rPr>
          <w:sz w:val="28"/>
          <w:szCs w:val="28"/>
        </w:rPr>
        <w:t>намного большую</w:t>
      </w:r>
      <w:proofErr w:type="gramEnd"/>
      <w:r w:rsidRPr="004D0ADF">
        <w:rPr>
          <w:sz w:val="28"/>
          <w:szCs w:val="28"/>
        </w:rPr>
        <w:t xml:space="preserve">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0C3413" w:rsidRDefault="000C3413" w:rsidP="004D0ADF">
      <w:pPr>
        <w:rPr>
          <w:sz w:val="28"/>
          <w:szCs w:val="28"/>
        </w:rPr>
      </w:pPr>
    </w:p>
    <w:p w:rsidR="000C3413" w:rsidRPr="000C3413" w:rsidRDefault="004D0ADF" w:rsidP="004D0ADF">
      <w:pPr>
        <w:rPr>
          <w:b/>
          <w:sz w:val="28"/>
          <w:szCs w:val="28"/>
        </w:rPr>
      </w:pPr>
      <w:r w:rsidRPr="004D0ADF">
        <w:rPr>
          <w:sz w:val="28"/>
          <w:szCs w:val="28"/>
        </w:rPr>
        <w:t xml:space="preserve"> </w:t>
      </w:r>
      <w:r w:rsidRPr="000C3413">
        <w:rPr>
          <w:b/>
          <w:sz w:val="28"/>
          <w:szCs w:val="28"/>
        </w:rPr>
        <w:t>Низкий рост крохи</w:t>
      </w:r>
    </w:p>
    <w:p w:rsidR="000C3413" w:rsidRDefault="004D0ADF" w:rsidP="004D0ADF">
      <w:pPr>
        <w:rPr>
          <w:sz w:val="28"/>
          <w:szCs w:val="28"/>
        </w:rPr>
      </w:pPr>
      <w:r w:rsidRPr="004D0ADF">
        <w:rPr>
          <w:sz w:val="28"/>
          <w:szCs w:val="28"/>
        </w:rPr>
        <w:t xml:space="preserve"> 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0C3413" w:rsidRPr="000C3413" w:rsidRDefault="004D0ADF" w:rsidP="004D0ADF">
      <w:pPr>
        <w:rPr>
          <w:b/>
          <w:color w:val="002060"/>
          <w:sz w:val="28"/>
          <w:szCs w:val="28"/>
        </w:rPr>
      </w:pPr>
      <w:r w:rsidRPr="000C3413">
        <w:rPr>
          <w:b/>
          <w:color w:val="002060"/>
          <w:sz w:val="28"/>
          <w:szCs w:val="28"/>
        </w:rPr>
        <w:t xml:space="preserve"> Учимся? Играем!</w:t>
      </w:r>
    </w:p>
    <w:p w:rsidR="000C3413" w:rsidRDefault="004D0ADF" w:rsidP="004D0ADF">
      <w:pPr>
        <w:rPr>
          <w:sz w:val="28"/>
          <w:szCs w:val="28"/>
        </w:rPr>
      </w:pPr>
      <w:r w:rsidRPr="004D0ADF">
        <w:rPr>
          <w:sz w:val="28"/>
          <w:szCs w:val="28"/>
        </w:rPr>
        <w:t xml:space="preserve"> 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0C3413" w:rsidRDefault="004D0ADF" w:rsidP="004D0ADF">
      <w:pPr>
        <w:rPr>
          <w:sz w:val="28"/>
          <w:szCs w:val="28"/>
        </w:rPr>
      </w:pPr>
      <w:r w:rsidRPr="004D0ADF">
        <w:rPr>
          <w:sz w:val="28"/>
          <w:szCs w:val="28"/>
        </w:rPr>
        <w:t xml:space="preserve"> 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0C3413" w:rsidRDefault="004D0ADF" w:rsidP="004D0ADF">
      <w:pPr>
        <w:rPr>
          <w:sz w:val="28"/>
          <w:szCs w:val="28"/>
        </w:rPr>
      </w:pPr>
      <w:r w:rsidRPr="004D0ADF">
        <w:rPr>
          <w:sz w:val="28"/>
          <w:szCs w:val="28"/>
        </w:rPr>
        <w:t xml:space="preserve"> 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w:t>
      </w:r>
      <w:r w:rsidRPr="004D0ADF">
        <w:rPr>
          <w:sz w:val="28"/>
          <w:szCs w:val="28"/>
        </w:rPr>
        <w:lastRenderedPageBreak/>
        <w:t>пешеходы передвигались так, как им вздумается. Например, что будет, если дети переходят дорогу в неположенном месте.</w:t>
      </w:r>
    </w:p>
    <w:p w:rsidR="000C3413" w:rsidRDefault="004D0ADF" w:rsidP="004D0ADF">
      <w:pPr>
        <w:rPr>
          <w:sz w:val="28"/>
          <w:szCs w:val="28"/>
        </w:rPr>
      </w:pPr>
      <w:r w:rsidRPr="004D0ADF">
        <w:rPr>
          <w:sz w:val="28"/>
          <w:szCs w:val="28"/>
        </w:rPr>
        <w:t xml:space="preserve"> Полученную теоретическую информацию ребенок должен закрепить практическими занятиями. Причем для этого </w:t>
      </w:r>
      <w:proofErr w:type="gramStart"/>
      <w:r w:rsidRPr="004D0ADF">
        <w:rPr>
          <w:sz w:val="28"/>
          <w:szCs w:val="28"/>
        </w:rPr>
        <w:t>родителям</w:t>
      </w:r>
      <w:proofErr w:type="gramEnd"/>
      <w:r w:rsidRPr="004D0ADF">
        <w:rPr>
          <w:sz w:val="28"/>
          <w:szCs w:val="28"/>
        </w:rPr>
        <w:t xml:space="preserve"> не нужно покупать </w:t>
      </w:r>
      <w:proofErr w:type="gramStart"/>
      <w:r w:rsidRPr="004D0ADF">
        <w:rPr>
          <w:sz w:val="28"/>
          <w:szCs w:val="28"/>
        </w:rPr>
        <w:t>какие</w:t>
      </w:r>
      <w:proofErr w:type="gramEnd"/>
      <w:r w:rsidRPr="004D0ADF">
        <w:rPr>
          <w:sz w:val="28"/>
          <w:szCs w:val="28"/>
        </w:rPr>
        <w:t xml:space="preserve">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 </w:t>
      </w:r>
      <w:r w:rsidR="00C461B2">
        <w:rPr>
          <w:sz w:val="28"/>
          <w:szCs w:val="28"/>
        </w:rPr>
        <w:pict>
          <v:shape id="_x0000_i1025" type="#_x0000_t75" style="width:466.75pt;height:313.4pt">
            <v:imagedata r:id="rId8" o:title="410734-na-bezopasnost-na-doroge-26"/>
          </v:shape>
        </w:pict>
      </w:r>
    </w:p>
    <w:p w:rsidR="00767C8D" w:rsidRPr="000C3413" w:rsidRDefault="004D0ADF" w:rsidP="004D0ADF">
      <w:pPr>
        <w:rPr>
          <w:color w:val="FF0000"/>
          <w:sz w:val="28"/>
          <w:szCs w:val="28"/>
        </w:rPr>
      </w:pPr>
      <w:r w:rsidRPr="000C3413">
        <w:rPr>
          <w:color w:val="FF0000"/>
          <w:sz w:val="28"/>
          <w:szCs w:val="28"/>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p>
    <w:sectPr w:rsidR="00767C8D" w:rsidRPr="000C3413" w:rsidSect="000C3413">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D0ADF"/>
    <w:rsid w:val="000C3413"/>
    <w:rsid w:val="004D0ADF"/>
    <w:rsid w:val="00767C8D"/>
    <w:rsid w:val="00771C9D"/>
    <w:rsid w:val="00C461B2"/>
    <w:rsid w:val="00FF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3413"/>
    <w:pPr>
      <w:spacing w:after="0" w:line="240" w:lineRule="auto"/>
    </w:pPr>
    <w:rPr>
      <w:rFonts w:eastAsiaTheme="minorEastAsia"/>
    </w:rPr>
  </w:style>
  <w:style w:type="character" w:customStyle="1" w:styleId="a4">
    <w:name w:val="Без интервала Знак"/>
    <w:basedOn w:val="a0"/>
    <w:link w:val="a3"/>
    <w:uiPriority w:val="1"/>
    <w:rsid w:val="000C3413"/>
    <w:rPr>
      <w:rFonts w:eastAsiaTheme="minorEastAsia"/>
    </w:rPr>
  </w:style>
  <w:style w:type="paragraph" w:styleId="a5">
    <w:name w:val="Balloon Text"/>
    <w:basedOn w:val="a"/>
    <w:link w:val="a6"/>
    <w:uiPriority w:val="99"/>
    <w:semiHidden/>
    <w:unhideWhenUsed/>
    <w:rsid w:val="000C3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9ACCF7420D48ED97C412BA2E760E08"/>
        <w:category>
          <w:name w:val="Общие"/>
          <w:gallery w:val="placeholder"/>
        </w:category>
        <w:types>
          <w:type w:val="bbPlcHdr"/>
        </w:types>
        <w:behaviors>
          <w:behavior w:val="content"/>
        </w:behaviors>
        <w:guid w:val="{F3AF4ECC-1818-4694-88C7-E4FFC76542BD}"/>
      </w:docPartPr>
      <w:docPartBody>
        <w:p w:rsidR="00FA12CA" w:rsidRDefault="006B66CC" w:rsidP="006B66CC">
          <w:pPr>
            <w:pStyle w:val="9D9ACCF7420D48ED97C412BA2E760E08"/>
          </w:pPr>
          <w:r>
            <w:rPr>
              <w:rFonts w:asciiTheme="majorHAnsi" w:eastAsiaTheme="majorEastAsia" w:hAnsiTheme="majorHAnsi" w:cstheme="majorBidi"/>
              <w:b/>
              <w:bCs/>
              <w:color w:val="FFFFFF" w:themeColor="background1"/>
              <w:sz w:val="96"/>
              <w:szCs w:val="9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B66CC"/>
    <w:rsid w:val="006B66CC"/>
    <w:rsid w:val="00827BC0"/>
    <w:rsid w:val="00CE2577"/>
    <w:rsid w:val="00FA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8F69AFE00A4506B4AD922144F46E7B">
    <w:name w:val="E18F69AFE00A4506B4AD922144F46E7B"/>
    <w:rsid w:val="006B66CC"/>
  </w:style>
  <w:style w:type="paragraph" w:customStyle="1" w:styleId="5FF0ABE165F04D14A8ED532886344288">
    <w:name w:val="5FF0ABE165F04D14A8ED532886344288"/>
    <w:rsid w:val="006B66CC"/>
  </w:style>
  <w:style w:type="paragraph" w:customStyle="1" w:styleId="4DB3197E7006445BBBB22CDD22F33D0F">
    <w:name w:val="4DB3197E7006445BBBB22CDD22F33D0F"/>
    <w:rsid w:val="006B66CC"/>
  </w:style>
  <w:style w:type="paragraph" w:customStyle="1" w:styleId="C7809827FF2F4106A7409FCD93C00183">
    <w:name w:val="C7809827FF2F4106A7409FCD93C00183"/>
    <w:rsid w:val="006B66CC"/>
  </w:style>
  <w:style w:type="paragraph" w:customStyle="1" w:styleId="92DF303E92E544BF966B3CAEEB9506B8">
    <w:name w:val="92DF303E92E544BF966B3CAEEB9506B8"/>
    <w:rsid w:val="006B66CC"/>
  </w:style>
  <w:style w:type="paragraph" w:customStyle="1" w:styleId="57F52931D0764B8CBE0CB02E3366B396">
    <w:name w:val="57F52931D0764B8CBE0CB02E3366B396"/>
    <w:rsid w:val="006B66CC"/>
  </w:style>
  <w:style w:type="paragraph" w:customStyle="1" w:styleId="9D9ACCF7420D48ED97C412BA2E760E08">
    <w:name w:val="9D9ACCF7420D48ED97C412BA2E760E08"/>
    <w:rsid w:val="006B66CC"/>
  </w:style>
  <w:style w:type="paragraph" w:customStyle="1" w:styleId="DED76083D9CB48CDA3F98F7C5C688426">
    <w:name w:val="DED76083D9CB48CDA3F98F7C5C688426"/>
    <w:rsid w:val="006B66CC"/>
  </w:style>
  <w:style w:type="paragraph" w:customStyle="1" w:styleId="A9AB480AEEA1418099D3620A5D7F723A">
    <w:name w:val="A9AB480AEEA1418099D3620A5D7F723A"/>
    <w:rsid w:val="006B66CC"/>
  </w:style>
  <w:style w:type="paragraph" w:customStyle="1" w:styleId="FCF96D519E7848AD81B48BE8EEB839B0">
    <w:name w:val="FCF96D519E7848AD81B48BE8EEB839B0"/>
    <w:rsid w:val="006B66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МБДОУ д/с 46 « Колокольчик»</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на улице – залог безопасности»</dc:title>
  <dc:creator>Григорьева Яна Борисовна</dc:creator>
  <cp:lastModifiedBy>invisible.zhebrikov@yandex.ru</cp:lastModifiedBy>
  <cp:revision>3</cp:revision>
  <dcterms:created xsi:type="dcterms:W3CDTF">2024-07-28T13:50:00Z</dcterms:created>
  <dcterms:modified xsi:type="dcterms:W3CDTF">2024-07-30T10:13:00Z</dcterms:modified>
</cp:coreProperties>
</file>