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B0" w:rsidRPr="00347E47" w:rsidRDefault="00C93EB0" w:rsidP="008106ED">
      <w:pPr>
        <w:spacing w:after="0" w:line="360" w:lineRule="auto"/>
        <w:jc w:val="center"/>
        <w:rPr>
          <w:rFonts w:ascii="Times New Roman" w:hAnsi="Times New Roman" w:cs="Times New Roman"/>
          <w:b/>
          <w:sz w:val="28"/>
          <w:szCs w:val="28"/>
        </w:rPr>
      </w:pPr>
      <w:r w:rsidRPr="00347E47">
        <w:rPr>
          <w:rFonts w:ascii="Times New Roman" w:hAnsi="Times New Roman" w:cs="Times New Roman"/>
          <w:b/>
          <w:sz w:val="28"/>
          <w:szCs w:val="28"/>
        </w:rPr>
        <w:t>Консультация для родителей</w:t>
      </w:r>
    </w:p>
    <w:p w:rsidR="00C93EB0" w:rsidRDefault="00C93EB0" w:rsidP="008106ED">
      <w:pPr>
        <w:spacing w:after="0" w:line="360" w:lineRule="auto"/>
        <w:jc w:val="center"/>
        <w:rPr>
          <w:rFonts w:ascii="Times New Roman" w:hAnsi="Times New Roman" w:cs="Times New Roman"/>
          <w:b/>
          <w:sz w:val="28"/>
          <w:szCs w:val="28"/>
        </w:rPr>
      </w:pPr>
      <w:r w:rsidRPr="00347E47">
        <w:rPr>
          <w:rFonts w:ascii="Times New Roman" w:hAnsi="Times New Roman" w:cs="Times New Roman"/>
          <w:b/>
          <w:sz w:val="28"/>
          <w:szCs w:val="28"/>
        </w:rPr>
        <w:t>«</w:t>
      </w:r>
      <w:r w:rsidR="00347E47" w:rsidRPr="00347E47">
        <w:rPr>
          <w:rFonts w:ascii="Times New Roman" w:hAnsi="Times New Roman" w:cs="Times New Roman"/>
          <w:b/>
          <w:sz w:val="28"/>
          <w:szCs w:val="28"/>
        </w:rPr>
        <w:t>ЗДОРОВАЯ СПИНА – ОПОРА МОЯ</w:t>
      </w:r>
      <w:r w:rsidRPr="00347E47">
        <w:rPr>
          <w:rFonts w:ascii="Times New Roman" w:hAnsi="Times New Roman" w:cs="Times New Roman"/>
          <w:b/>
          <w:sz w:val="28"/>
          <w:szCs w:val="28"/>
        </w:rPr>
        <w:t>»</w:t>
      </w:r>
    </w:p>
    <w:p w:rsidR="001E700A" w:rsidRDefault="001E700A" w:rsidP="001E700A">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Мазырина</w:t>
      </w:r>
      <w:proofErr w:type="spellEnd"/>
      <w:r>
        <w:rPr>
          <w:rFonts w:ascii="Times New Roman" w:hAnsi="Times New Roman" w:cs="Times New Roman"/>
          <w:sz w:val="28"/>
          <w:szCs w:val="28"/>
        </w:rPr>
        <w:t xml:space="preserve"> Л.А.</w:t>
      </w:r>
    </w:p>
    <w:p w:rsidR="001E700A" w:rsidRPr="00C93EB0" w:rsidRDefault="001E700A" w:rsidP="001E700A">
      <w:pPr>
        <w:jc w:val="right"/>
        <w:rPr>
          <w:rFonts w:ascii="Times New Roman" w:hAnsi="Times New Roman" w:cs="Times New Roman"/>
          <w:sz w:val="28"/>
          <w:szCs w:val="28"/>
        </w:rPr>
      </w:pPr>
      <w:r>
        <w:rPr>
          <w:rFonts w:ascii="Times New Roman" w:hAnsi="Times New Roman" w:cs="Times New Roman"/>
          <w:sz w:val="28"/>
          <w:szCs w:val="28"/>
        </w:rPr>
        <w:t xml:space="preserve">Период: </w:t>
      </w:r>
      <w:r w:rsidR="008B58A8">
        <w:rPr>
          <w:rFonts w:ascii="Times New Roman" w:hAnsi="Times New Roman" w:cs="Times New Roman"/>
          <w:sz w:val="28"/>
          <w:szCs w:val="28"/>
        </w:rPr>
        <w:t>июнь, 2024</w:t>
      </w:r>
      <w:bookmarkStart w:id="0" w:name="_GoBack"/>
      <w:bookmarkEnd w:id="0"/>
    </w:p>
    <w:p w:rsidR="001E700A" w:rsidRPr="00347E47" w:rsidRDefault="001E700A" w:rsidP="008106ED">
      <w:pPr>
        <w:spacing w:after="0" w:line="360" w:lineRule="auto"/>
        <w:jc w:val="center"/>
        <w:rPr>
          <w:rFonts w:ascii="Times New Roman" w:hAnsi="Times New Roman" w:cs="Times New Roman"/>
          <w:b/>
          <w:sz w:val="28"/>
          <w:szCs w:val="28"/>
        </w:rPr>
      </w:pPr>
    </w:p>
    <w:p w:rsidR="00C6670C" w:rsidRDefault="00C6670C" w:rsidP="00C6670C">
      <w:pPr>
        <w:jc w:val="center"/>
        <w:rPr>
          <w:rFonts w:ascii="Times New Roman" w:hAnsi="Times New Roman" w:cs="Times New Roman"/>
          <w:sz w:val="28"/>
          <w:szCs w:val="28"/>
        </w:rPr>
      </w:pPr>
      <w:r w:rsidRPr="00C93EB0">
        <w:rPr>
          <w:rFonts w:ascii="Arial" w:eastAsia="Times New Roman" w:hAnsi="Arial" w:cs="Arial"/>
          <w:noProof/>
          <w:color w:val="000000"/>
          <w:sz w:val="27"/>
          <w:szCs w:val="27"/>
          <w:lang w:eastAsia="ru-RU"/>
        </w:rPr>
        <w:drawing>
          <wp:anchor distT="0" distB="0" distL="114300" distR="114300" simplePos="0" relativeHeight="251665408" behindDoc="1" locked="0" layoutInCell="1" allowOverlap="1">
            <wp:simplePos x="0" y="0"/>
            <wp:positionH relativeFrom="page">
              <wp:posOffset>571500</wp:posOffset>
            </wp:positionH>
            <wp:positionV relativeFrom="paragraph">
              <wp:posOffset>24765</wp:posOffset>
            </wp:positionV>
            <wp:extent cx="2092960" cy="1501775"/>
            <wp:effectExtent l="19050" t="19050" r="21590" b="22225"/>
            <wp:wrapTight wrapText="bothSides">
              <wp:wrapPolygon edited="0">
                <wp:start x="-197" y="-274"/>
                <wp:lineTo x="-197" y="21920"/>
                <wp:lineTo x="21823" y="21920"/>
                <wp:lineTo x="21823" y="-274"/>
                <wp:lineTo x="-197" y="-274"/>
              </wp:wrapPolygon>
            </wp:wrapTight>
            <wp:docPr id="33" name="Рисунок 33" descr="https://243408.selcdn.ru/blog/2021/09/incorrect-posture-concept-physiotherapist-examining-corr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43408.selcdn.ru/blog/2021/09/incorrect-posture-concept-physiotherapist-examining-correcting.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838" b="10563"/>
                    <a:stretch/>
                  </pic:blipFill>
                  <pic:spPr bwMode="auto">
                    <a:xfrm>
                      <a:off x="0" y="0"/>
                      <a:ext cx="2092960" cy="1501775"/>
                    </a:xfrm>
                    <a:prstGeom prst="rect">
                      <a:avLst/>
                    </a:prstGeom>
                    <a:noFill/>
                    <a:ln w="19050">
                      <a:solidFill>
                        <a:srgbClr val="00B050"/>
                      </a:solidFill>
                    </a:ln>
                    <a:extLst>
                      <a:ext uri="{53640926-AAD7-44D8-BBD7-CCE9431645EC}">
                        <a14:shadowObscured xmlns:a14="http://schemas.microsoft.com/office/drawing/2010/main"/>
                      </a:ext>
                    </a:extLst>
                  </pic:spPr>
                </pic:pic>
              </a:graphicData>
            </a:graphic>
          </wp:anchor>
        </w:drawing>
      </w:r>
    </w:p>
    <w:p w:rsidR="00C93EB0" w:rsidRPr="00347E47" w:rsidRDefault="00C93EB0" w:rsidP="00C6670C">
      <w:pPr>
        <w:jc w:val="center"/>
        <w:rPr>
          <w:rFonts w:ascii="Times New Roman" w:hAnsi="Times New Roman" w:cs="Times New Roman"/>
          <w:b/>
          <w:i/>
          <w:sz w:val="28"/>
          <w:szCs w:val="28"/>
        </w:rPr>
      </w:pPr>
      <w:r w:rsidRPr="00347E47">
        <w:rPr>
          <w:rFonts w:ascii="Times New Roman" w:hAnsi="Times New Roman" w:cs="Times New Roman"/>
          <w:b/>
          <w:i/>
          <w:sz w:val="28"/>
          <w:szCs w:val="28"/>
        </w:rPr>
        <w:t>КАК СОХРАНИТЬ ОСАНКУ?</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Правильная осанка у детей формируется, в первую очередь, под влиянием родителей. Именно от их усилий зависит, будет ли у их чада правильная осанка или нет.</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Нужно понимать, что правильная осанка у детей не возникает сама по себе, это результат постоянного контроля и заботы с вашей стороны.</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Какой родитель хочет, чтобы его наследник шел по жизни с согнутой спиной, перекошенными плечами, опущенной головой?</w:t>
      </w:r>
    </w:p>
    <w:p w:rsidR="00C93EB0" w:rsidRPr="00C93EB0" w:rsidRDefault="00C93EB0" w:rsidP="00347E47">
      <w:pPr>
        <w:ind w:firstLine="708"/>
        <w:rPr>
          <w:rFonts w:ascii="Times New Roman" w:hAnsi="Times New Roman" w:cs="Times New Roman"/>
          <w:sz w:val="28"/>
          <w:szCs w:val="28"/>
        </w:rPr>
      </w:pPr>
      <w:r w:rsidRPr="00C93EB0">
        <w:rPr>
          <w:rFonts w:ascii="Times New Roman" w:hAnsi="Times New Roman" w:cs="Times New Roman"/>
          <w:sz w:val="28"/>
          <w:szCs w:val="28"/>
        </w:rPr>
        <w:t>Не хочет никакой. Так что же делать? Выполнять пять простых правил.</w:t>
      </w:r>
    </w:p>
    <w:p w:rsidR="00C93EB0" w:rsidRPr="00347E47" w:rsidRDefault="00C6670C" w:rsidP="00B004AA">
      <w:pPr>
        <w:jc w:val="center"/>
        <w:rPr>
          <w:rFonts w:ascii="Times New Roman" w:hAnsi="Times New Roman" w:cs="Times New Roman"/>
          <w:b/>
          <w:i/>
          <w:sz w:val="28"/>
          <w:szCs w:val="28"/>
        </w:rPr>
      </w:pPr>
      <w:r w:rsidRPr="00C93EB0">
        <w:rPr>
          <w:rStyle w:val="a4"/>
          <w:rFonts w:ascii="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margin">
              <wp:posOffset>114300</wp:posOffset>
            </wp:positionH>
            <wp:positionV relativeFrom="line">
              <wp:posOffset>173355</wp:posOffset>
            </wp:positionV>
            <wp:extent cx="1666875" cy="1689735"/>
            <wp:effectExtent l="19050" t="19050" r="28575" b="24765"/>
            <wp:wrapSquare wrapText="bothSides"/>
            <wp:docPr id="27" name="Рисунок 2" descr="hello_html_m1e47977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e47977c.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89735"/>
                    </a:xfrm>
                    <a:prstGeom prst="rect">
                      <a:avLst/>
                    </a:prstGeom>
                    <a:noFill/>
                    <a:ln w="19050">
                      <a:solidFill>
                        <a:srgbClr val="00B050"/>
                      </a:solidFill>
                    </a:ln>
                  </pic:spPr>
                </pic:pic>
              </a:graphicData>
            </a:graphic>
          </wp:anchor>
        </w:drawing>
      </w:r>
      <w:r w:rsidR="00C93EB0" w:rsidRPr="00347E47">
        <w:rPr>
          <w:rFonts w:ascii="Times New Roman" w:hAnsi="Times New Roman" w:cs="Times New Roman"/>
          <w:b/>
          <w:i/>
          <w:sz w:val="28"/>
          <w:szCs w:val="28"/>
        </w:rPr>
        <w:t>ПЯТЬ ПРОСТЫХ ПРАВИЛ</w:t>
      </w:r>
    </w:p>
    <w:p w:rsid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 xml:space="preserve"> 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w:t>
      </w:r>
    </w:p>
    <w:p w:rsidR="00B004AA" w:rsidRDefault="002B152C" w:rsidP="00B004AA">
      <w:pPr>
        <w:pStyle w:val="a5"/>
        <w:numPr>
          <w:ilvl w:val="0"/>
          <w:numId w:val="10"/>
        </w:numPr>
        <w:spacing w:line="276" w:lineRule="auto"/>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0">
            <wp:simplePos x="0" y="0"/>
            <wp:positionH relativeFrom="column">
              <wp:posOffset>-1752600</wp:posOffset>
            </wp:positionH>
            <wp:positionV relativeFrom="paragraph">
              <wp:posOffset>1743075</wp:posOffset>
            </wp:positionV>
            <wp:extent cx="1609725" cy="1591310"/>
            <wp:effectExtent l="19050" t="19050" r="28575" b="27940"/>
            <wp:wrapSquare wrapText="bothSides"/>
            <wp:docPr id="28" name="Рисунок 3" descr="hello_html_m4ecfc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ecfcd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591310"/>
                    </a:xfrm>
                    <a:prstGeom prst="rect">
                      <a:avLst/>
                    </a:prstGeom>
                    <a:noFill/>
                    <a:ln w="19050">
                      <a:solidFill>
                        <a:srgbClr val="00B050"/>
                      </a:solidFill>
                    </a:ln>
                  </pic:spPr>
                </pic:pic>
              </a:graphicData>
            </a:graphic>
          </wp:anchor>
        </w:drawing>
      </w:r>
      <w:hyperlink r:id="rId10" w:history="1"/>
      <w:r w:rsidR="00C93EB0" w:rsidRPr="00B004AA">
        <w:rPr>
          <w:rFonts w:ascii="Times New Roman" w:hAnsi="Times New Roman" w:cs="Times New Roman"/>
          <w:sz w:val="28"/>
          <w:szCs w:val="28"/>
        </w:rPr>
        <w:t>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w:t>
      </w:r>
    </w:p>
    <w:p w:rsid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 xml:space="preserve">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опущенной руки вашего чада, когда он сидит. Высота стула не должна превышать высоту голени. Если ноги не достают до пола, надо </w:t>
      </w:r>
      <w:r w:rsidRPr="00B004AA">
        <w:rPr>
          <w:rFonts w:ascii="Times New Roman" w:hAnsi="Times New Roman" w:cs="Times New Roman"/>
          <w:sz w:val="28"/>
          <w:szCs w:val="28"/>
        </w:rPr>
        <w:lastRenderedPageBreak/>
        <w:t>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 xml:space="preserve">Следить, чтобы у ребенка не появилось плоскостопие. Плоская стопа нарушает правильную опорную функцию ног, ноги быстро устают, ось таза </w:t>
      </w:r>
      <w:r w:rsidR="00B004AA" w:rsidRPr="00B004AA">
        <w:rPr>
          <w:rFonts w:ascii="Times New Roman" w:hAnsi="Times New Roman" w:cs="Times New Roman"/>
          <w:sz w:val="28"/>
          <w:szCs w:val="28"/>
        </w:rPr>
        <w:t>наклоняется,</w:t>
      </w:r>
      <w:r w:rsidRPr="00B004AA">
        <w:rPr>
          <w:rFonts w:ascii="Times New Roman" w:hAnsi="Times New Roman" w:cs="Times New Roman"/>
          <w:sz w:val="28"/>
          <w:szCs w:val="28"/>
        </w:rPr>
        <w:t xml:space="preserve"> и осанка нарушается. Вовремя обнаруженное плоскостопие можно исправить. Обратитесь к ортопеду, не запустите эту проблему.</w:t>
      </w:r>
    </w:p>
    <w:p w:rsidR="00C93EB0" w:rsidRPr="00B004AA" w:rsidRDefault="00C93EB0" w:rsidP="00B004AA">
      <w:pPr>
        <w:pStyle w:val="a5"/>
        <w:numPr>
          <w:ilvl w:val="0"/>
          <w:numId w:val="10"/>
        </w:numPr>
        <w:spacing w:line="276" w:lineRule="auto"/>
        <w:jc w:val="both"/>
        <w:rPr>
          <w:rFonts w:ascii="Times New Roman" w:hAnsi="Times New Roman" w:cs="Times New Roman"/>
          <w:sz w:val="28"/>
          <w:szCs w:val="28"/>
        </w:rPr>
      </w:pPr>
      <w:r w:rsidRPr="00B004AA">
        <w:rPr>
          <w:rFonts w:ascii="Times New Roman" w:hAnsi="Times New Roman" w:cs="Times New Roman"/>
          <w:sz w:val="28"/>
          <w:szCs w:val="28"/>
        </w:rPr>
        <w:t>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C93EB0" w:rsidRPr="00B004AA" w:rsidRDefault="00C93EB0" w:rsidP="00B004AA">
      <w:pPr>
        <w:jc w:val="center"/>
        <w:rPr>
          <w:rFonts w:ascii="Times New Roman" w:hAnsi="Times New Roman" w:cs="Times New Roman"/>
          <w:b/>
          <w:sz w:val="28"/>
          <w:szCs w:val="28"/>
        </w:rPr>
      </w:pPr>
      <w:r w:rsidRPr="00B004AA">
        <w:rPr>
          <w:rFonts w:ascii="Times New Roman" w:hAnsi="Times New Roman" w:cs="Times New Roman"/>
          <w:b/>
          <w:sz w:val="28"/>
          <w:szCs w:val="28"/>
        </w:rPr>
        <w:t>Все ли в порядке?</w:t>
      </w:r>
    </w:p>
    <w:p w:rsidR="00C93EB0" w:rsidRPr="00C93EB0" w:rsidRDefault="00C93EB0" w:rsidP="00B004AA">
      <w:pPr>
        <w:ind w:firstLine="708"/>
        <w:rPr>
          <w:rFonts w:ascii="Times New Roman" w:hAnsi="Times New Roman" w:cs="Times New Roman"/>
          <w:sz w:val="28"/>
          <w:szCs w:val="28"/>
        </w:rPr>
      </w:pPr>
      <w:r w:rsidRPr="00C93EB0">
        <w:rPr>
          <w:rFonts w:ascii="Times New Roman" w:hAnsi="Times New Roman" w:cs="Times New Roman"/>
          <w:sz w:val="28"/>
          <w:szCs w:val="28"/>
        </w:rPr>
        <w:t>Чтобы понять, нормальная ли у ребенка осанка, разденьте его, попросите встать ровно и внимательно осмотрите его тело.</w:t>
      </w:r>
    </w:p>
    <w:p w:rsidR="00C93EB0" w:rsidRPr="00B004AA" w:rsidRDefault="00C6670C" w:rsidP="00B004AA">
      <w:pPr>
        <w:rPr>
          <w:rFonts w:ascii="Times New Roman" w:hAnsi="Times New Roman" w:cs="Times New Roman"/>
          <w:i/>
          <w:sz w:val="28"/>
          <w:szCs w:val="28"/>
        </w:rPr>
      </w:pPr>
      <w:r w:rsidRPr="00B004AA">
        <w:rPr>
          <w:rFonts w:ascii="Times New Roman" w:hAnsi="Times New Roman" w:cs="Times New Roman"/>
          <w:i/>
          <w:noProof/>
          <w:sz w:val="28"/>
          <w:szCs w:val="28"/>
          <w:lang w:eastAsia="ru-RU"/>
        </w:rPr>
        <w:drawing>
          <wp:anchor distT="0" distB="0" distL="114300" distR="114300" simplePos="0" relativeHeight="251661312" behindDoc="0" locked="0" layoutInCell="1" allowOverlap="0">
            <wp:simplePos x="0" y="0"/>
            <wp:positionH relativeFrom="margin">
              <wp:posOffset>66675</wp:posOffset>
            </wp:positionH>
            <wp:positionV relativeFrom="line">
              <wp:posOffset>6985</wp:posOffset>
            </wp:positionV>
            <wp:extent cx="1762125" cy="1543050"/>
            <wp:effectExtent l="19050" t="19050" r="28575" b="19050"/>
            <wp:wrapSquare wrapText="bothSides"/>
            <wp:docPr id="29" name="Рисунок 4" descr="hello_html_m4b0414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b0414a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43050"/>
                    </a:xfrm>
                    <a:prstGeom prst="rect">
                      <a:avLst/>
                    </a:prstGeom>
                    <a:noFill/>
                    <a:ln w="19050">
                      <a:solidFill>
                        <a:srgbClr val="00B050"/>
                      </a:solidFill>
                    </a:ln>
                  </pic:spPr>
                </pic:pic>
              </a:graphicData>
            </a:graphic>
          </wp:anchor>
        </w:drawing>
      </w:r>
      <w:r w:rsidR="00C93EB0" w:rsidRPr="00B004AA">
        <w:rPr>
          <w:rFonts w:ascii="Times New Roman" w:hAnsi="Times New Roman" w:cs="Times New Roman"/>
          <w:i/>
          <w:sz w:val="28"/>
          <w:szCs w:val="28"/>
        </w:rPr>
        <w:t>Осмотр сбоку</w:t>
      </w:r>
      <w:r w:rsidR="00B004AA" w:rsidRPr="00B004AA">
        <w:rPr>
          <w:rFonts w:ascii="Times New Roman" w:hAnsi="Times New Roman" w:cs="Times New Roman"/>
          <w:i/>
          <w:sz w:val="28"/>
          <w:szCs w:val="28"/>
        </w:rPr>
        <w:t>:</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Голова слегка приподнята.</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Грудная клетка не впалая и не выпуклая.</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Живот лишь слегка выступает вперед.</w:t>
      </w:r>
    </w:p>
    <w:p w:rsidR="00C93EB0" w:rsidRPr="00B004AA" w:rsidRDefault="00C93EB0" w:rsidP="00B004AA">
      <w:pPr>
        <w:pStyle w:val="a5"/>
        <w:numPr>
          <w:ilvl w:val="0"/>
          <w:numId w:val="11"/>
        </w:numPr>
        <w:rPr>
          <w:rFonts w:ascii="Times New Roman" w:hAnsi="Times New Roman" w:cs="Times New Roman"/>
          <w:sz w:val="28"/>
          <w:szCs w:val="28"/>
        </w:rPr>
      </w:pPr>
      <w:r w:rsidRPr="00B004AA">
        <w:rPr>
          <w:rFonts w:ascii="Times New Roman" w:hAnsi="Times New Roman" w:cs="Times New Roman"/>
          <w:sz w:val="28"/>
          <w:szCs w:val="28"/>
        </w:rPr>
        <w:t>Ноги прямые, а не согнуты в коленях.</w:t>
      </w:r>
    </w:p>
    <w:p w:rsidR="00B004AA" w:rsidRDefault="00B004AA" w:rsidP="00C93EB0">
      <w:pPr>
        <w:rPr>
          <w:rFonts w:ascii="Times New Roman" w:hAnsi="Times New Roman" w:cs="Times New Roman"/>
          <w:sz w:val="28"/>
          <w:szCs w:val="28"/>
        </w:rPr>
      </w:pPr>
    </w:p>
    <w:p w:rsidR="00C93EB0" w:rsidRPr="00B004AA" w:rsidRDefault="00C93EB0" w:rsidP="00B004AA">
      <w:pPr>
        <w:rPr>
          <w:rFonts w:ascii="Times New Roman" w:hAnsi="Times New Roman" w:cs="Times New Roman"/>
          <w:i/>
          <w:sz w:val="28"/>
          <w:szCs w:val="28"/>
        </w:rPr>
      </w:pPr>
      <w:r w:rsidRPr="00B004AA">
        <w:rPr>
          <w:rFonts w:ascii="Times New Roman" w:hAnsi="Times New Roman" w:cs="Times New Roman"/>
          <w:i/>
          <w:sz w:val="28"/>
          <w:szCs w:val="28"/>
        </w:rPr>
        <w:t>Осмотр сзади</w:t>
      </w:r>
      <w:r w:rsidR="00B004AA" w:rsidRPr="00B004AA">
        <w:rPr>
          <w:rFonts w:ascii="Times New Roman" w:hAnsi="Times New Roman" w:cs="Times New Roman"/>
          <w:i/>
          <w:sz w:val="28"/>
          <w:szCs w:val="28"/>
        </w:rPr>
        <w:t>:</w:t>
      </w:r>
    </w:p>
    <w:p w:rsidR="00C93EB0" w:rsidRPr="00B004AA" w:rsidRDefault="00C93EB0" w:rsidP="00B004AA">
      <w:pPr>
        <w:pStyle w:val="a5"/>
        <w:numPr>
          <w:ilvl w:val="0"/>
          <w:numId w:val="12"/>
        </w:numPr>
        <w:rPr>
          <w:rFonts w:ascii="Times New Roman" w:hAnsi="Times New Roman" w:cs="Times New Roman"/>
          <w:sz w:val="28"/>
          <w:szCs w:val="28"/>
        </w:rPr>
      </w:pPr>
      <w:r w:rsidRPr="00B004AA">
        <w:rPr>
          <w:rFonts w:ascii="Times New Roman" w:hAnsi="Times New Roman" w:cs="Times New Roman"/>
          <w:sz w:val="28"/>
          <w:szCs w:val="28"/>
        </w:rPr>
        <w:t>Лопатки прилегают к спине (у дошкольников – слегка выступают назад), расположены на одинаковом расстоянии от позвоночника и на одном уровне.</w:t>
      </w:r>
    </w:p>
    <w:p w:rsidR="00C93EB0" w:rsidRPr="00B004AA" w:rsidRDefault="00C93EB0" w:rsidP="00B004AA">
      <w:pPr>
        <w:pStyle w:val="a5"/>
        <w:numPr>
          <w:ilvl w:val="0"/>
          <w:numId w:val="12"/>
        </w:numPr>
        <w:rPr>
          <w:rFonts w:ascii="Times New Roman" w:hAnsi="Times New Roman" w:cs="Times New Roman"/>
          <w:sz w:val="28"/>
          <w:szCs w:val="28"/>
        </w:rPr>
      </w:pPr>
      <w:r w:rsidRPr="00B004AA">
        <w:rPr>
          <w:rFonts w:ascii="Times New Roman" w:hAnsi="Times New Roman" w:cs="Times New Roman"/>
          <w:sz w:val="28"/>
          <w:szCs w:val="28"/>
        </w:rPr>
        <w:t>Отростки позвонков расположены по средней линии спины. Позвоночник не имеет отклонений ни вправо, ни влево.</w:t>
      </w:r>
    </w:p>
    <w:p w:rsidR="00C93EB0" w:rsidRPr="00B004AA" w:rsidRDefault="00C93EB0" w:rsidP="00B004AA">
      <w:pPr>
        <w:pStyle w:val="a5"/>
        <w:numPr>
          <w:ilvl w:val="0"/>
          <w:numId w:val="12"/>
        </w:numPr>
        <w:rPr>
          <w:rFonts w:ascii="Times New Roman" w:hAnsi="Times New Roman" w:cs="Times New Roman"/>
          <w:sz w:val="28"/>
          <w:szCs w:val="28"/>
        </w:rPr>
      </w:pPr>
      <w:r w:rsidRPr="00B004AA">
        <w:rPr>
          <w:rFonts w:ascii="Times New Roman" w:hAnsi="Times New Roman" w:cs="Times New Roman"/>
          <w:sz w:val="28"/>
          <w:szCs w:val="28"/>
        </w:rPr>
        <w:t>Ягодичные складки – симметричны, ямки под коленками находятся на одной горизонтальной линии.</w:t>
      </w:r>
    </w:p>
    <w:p w:rsidR="00C93EB0" w:rsidRPr="00B004AA" w:rsidRDefault="00C93EB0" w:rsidP="00B004AA">
      <w:pPr>
        <w:rPr>
          <w:rFonts w:ascii="Times New Roman" w:hAnsi="Times New Roman" w:cs="Times New Roman"/>
          <w:i/>
          <w:sz w:val="28"/>
          <w:szCs w:val="28"/>
        </w:rPr>
      </w:pPr>
      <w:r w:rsidRPr="00B004AA">
        <w:rPr>
          <w:rFonts w:ascii="Times New Roman" w:hAnsi="Times New Roman" w:cs="Times New Roman"/>
          <w:i/>
          <w:sz w:val="28"/>
          <w:szCs w:val="28"/>
        </w:rPr>
        <w:t>Осмотр спереди</w:t>
      </w:r>
      <w:r w:rsidR="00B004AA">
        <w:rPr>
          <w:rFonts w:ascii="Times New Roman" w:hAnsi="Times New Roman" w:cs="Times New Roman"/>
          <w:i/>
          <w:sz w:val="28"/>
          <w:szCs w:val="28"/>
        </w:rPr>
        <w:t>:</w:t>
      </w:r>
    </w:p>
    <w:p w:rsidR="00C93EB0" w:rsidRPr="00B004AA" w:rsidRDefault="00C93EB0" w:rsidP="00B004AA">
      <w:pPr>
        <w:pStyle w:val="a5"/>
        <w:numPr>
          <w:ilvl w:val="0"/>
          <w:numId w:val="13"/>
        </w:numPr>
        <w:rPr>
          <w:rFonts w:ascii="Times New Roman" w:hAnsi="Times New Roman" w:cs="Times New Roman"/>
          <w:sz w:val="28"/>
          <w:szCs w:val="28"/>
        </w:rPr>
      </w:pPr>
      <w:r w:rsidRPr="00B004AA">
        <w:rPr>
          <w:rFonts w:ascii="Times New Roman" w:hAnsi="Times New Roman" w:cs="Times New Roman"/>
          <w:sz w:val="28"/>
          <w:szCs w:val="28"/>
        </w:rPr>
        <w:t>Ребра симметричны.</w:t>
      </w:r>
    </w:p>
    <w:p w:rsidR="00C93EB0" w:rsidRPr="00B004AA" w:rsidRDefault="00C93EB0" w:rsidP="00B004AA">
      <w:pPr>
        <w:pStyle w:val="a5"/>
        <w:numPr>
          <w:ilvl w:val="0"/>
          <w:numId w:val="13"/>
        </w:numPr>
        <w:rPr>
          <w:rFonts w:ascii="Times New Roman" w:hAnsi="Times New Roman" w:cs="Times New Roman"/>
          <w:sz w:val="28"/>
          <w:szCs w:val="28"/>
        </w:rPr>
      </w:pPr>
      <w:r w:rsidRPr="00B004AA">
        <w:rPr>
          <w:rFonts w:ascii="Times New Roman" w:hAnsi="Times New Roman" w:cs="Times New Roman"/>
          <w:sz w:val="28"/>
          <w:szCs w:val="28"/>
        </w:rPr>
        <w:t>Плечи не выступают вперед, находятся на одной линии.</w:t>
      </w:r>
    </w:p>
    <w:p w:rsidR="00C93EB0" w:rsidRPr="00B004AA" w:rsidRDefault="00C93EB0" w:rsidP="00B004AA">
      <w:pPr>
        <w:jc w:val="center"/>
        <w:rPr>
          <w:rFonts w:ascii="Times New Roman" w:hAnsi="Times New Roman" w:cs="Times New Roman"/>
          <w:b/>
          <w:i/>
          <w:sz w:val="28"/>
          <w:szCs w:val="28"/>
        </w:rPr>
      </w:pPr>
      <w:r w:rsidRPr="00B004AA">
        <w:rPr>
          <w:rFonts w:ascii="Times New Roman" w:hAnsi="Times New Roman" w:cs="Times New Roman"/>
          <w:b/>
          <w:i/>
          <w:sz w:val="28"/>
          <w:szCs w:val="28"/>
        </w:rPr>
        <w:t>Что влияет на формирование правильной осанки?</w:t>
      </w:r>
    </w:p>
    <w:p w:rsidR="00C93EB0" w:rsidRPr="00C93EB0" w:rsidRDefault="00C93EB0" w:rsidP="00B004AA">
      <w:pPr>
        <w:ind w:firstLine="708"/>
        <w:rPr>
          <w:rFonts w:ascii="Times New Roman" w:hAnsi="Times New Roman" w:cs="Times New Roman"/>
          <w:sz w:val="28"/>
          <w:szCs w:val="28"/>
        </w:rPr>
      </w:pPr>
      <w:r w:rsidRPr="00C93EB0">
        <w:rPr>
          <w:rFonts w:ascii="Times New Roman" w:hAnsi="Times New Roman" w:cs="Times New Roman"/>
          <w:sz w:val="28"/>
          <w:szCs w:val="28"/>
        </w:rPr>
        <w:t xml:space="preserve">На формирование осанки оказывает большое влияние окружающая среда. Родители и сотрудники дошкольных учреждений обязаны контролировать правильное </w:t>
      </w:r>
      <w:r w:rsidRPr="00C93EB0">
        <w:rPr>
          <w:rFonts w:ascii="Times New Roman" w:hAnsi="Times New Roman" w:cs="Times New Roman"/>
          <w:sz w:val="28"/>
          <w:szCs w:val="28"/>
        </w:rPr>
        <w:lastRenderedPageBreak/>
        <w:t xml:space="preserve">положение детей при сидении, стоянии и ходьбе. Рассмотрим самые важные принципы, влияющие на формирование </w:t>
      </w:r>
      <w:r w:rsidRPr="00B004AA">
        <w:rPr>
          <w:rFonts w:ascii="Times New Roman" w:hAnsi="Times New Roman" w:cs="Times New Roman"/>
          <w:i/>
          <w:sz w:val="28"/>
          <w:szCs w:val="28"/>
        </w:rPr>
        <w:t>правильной осанки:</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правильное питание;</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свежий воздух;</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хорошая освещенность в комнате;</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правильно подобранная мебель по росту ребенка;</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перенос тяжестей;</w:t>
      </w:r>
    </w:p>
    <w:p w:rsidR="00C93EB0" w:rsidRPr="00B004AA" w:rsidRDefault="00C93EB0" w:rsidP="00B004AA">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правильная поза при сидении;</w:t>
      </w:r>
    </w:p>
    <w:p w:rsidR="00C93EB0" w:rsidRPr="00B004AA" w:rsidRDefault="00C93EB0" w:rsidP="00C93EB0">
      <w:pPr>
        <w:pStyle w:val="a5"/>
        <w:numPr>
          <w:ilvl w:val="0"/>
          <w:numId w:val="14"/>
        </w:numPr>
        <w:rPr>
          <w:rFonts w:ascii="Times New Roman" w:hAnsi="Times New Roman" w:cs="Times New Roman"/>
          <w:sz w:val="28"/>
          <w:szCs w:val="28"/>
        </w:rPr>
      </w:pPr>
      <w:r w:rsidRPr="00B004AA">
        <w:rPr>
          <w:rFonts w:ascii="Times New Roman" w:hAnsi="Times New Roman" w:cs="Times New Roman"/>
          <w:sz w:val="28"/>
          <w:szCs w:val="28"/>
        </w:rPr>
        <w:t>двигательная активность.</w:t>
      </w:r>
    </w:p>
    <w:p w:rsidR="00C93EB0" w:rsidRPr="00B004AA" w:rsidRDefault="00C93EB0" w:rsidP="00B004AA">
      <w:pPr>
        <w:jc w:val="center"/>
        <w:rPr>
          <w:rFonts w:ascii="Times New Roman" w:hAnsi="Times New Roman" w:cs="Times New Roman"/>
          <w:b/>
          <w:i/>
          <w:sz w:val="28"/>
          <w:szCs w:val="28"/>
        </w:rPr>
      </w:pPr>
      <w:r w:rsidRPr="00B004AA">
        <w:rPr>
          <w:rFonts w:ascii="Times New Roman" w:hAnsi="Times New Roman" w:cs="Times New Roman"/>
          <w:b/>
          <w:i/>
          <w:sz w:val="28"/>
          <w:szCs w:val="28"/>
        </w:rPr>
        <w:t>Для правильной осанки полезно:</w:t>
      </w:r>
    </w:p>
    <w:p w:rsidR="00C93EB0" w:rsidRPr="00B004AA" w:rsidRDefault="00C93EB0" w:rsidP="00B004AA">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Кататься на велосипеде с высоко поднятыми руками.</w:t>
      </w:r>
    </w:p>
    <w:p w:rsidR="00C93EB0" w:rsidRPr="00B004AA" w:rsidRDefault="00C93EB0" w:rsidP="00B004AA">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Плавать брассом.</w:t>
      </w:r>
    </w:p>
    <w:p w:rsidR="00C93EB0" w:rsidRPr="00B004AA" w:rsidRDefault="00C93EB0" w:rsidP="00B004AA">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 xml:space="preserve">Ездить верхом. Во время верховой езды позвоночник </w:t>
      </w:r>
      <w:proofErr w:type="spellStart"/>
      <w:r w:rsidRPr="00B004AA">
        <w:rPr>
          <w:rFonts w:ascii="Times New Roman" w:hAnsi="Times New Roman" w:cs="Times New Roman"/>
          <w:sz w:val="28"/>
          <w:szCs w:val="28"/>
        </w:rPr>
        <w:t>самовытягивается</w:t>
      </w:r>
      <w:proofErr w:type="spellEnd"/>
      <w:r w:rsidRPr="00B004AA">
        <w:rPr>
          <w:rFonts w:ascii="Times New Roman" w:hAnsi="Times New Roman" w:cs="Times New Roman"/>
          <w:sz w:val="28"/>
          <w:szCs w:val="28"/>
        </w:rPr>
        <w:t>, создаётся надёжный «мышечный корсет», закрепляется правильная посадка.</w:t>
      </w:r>
    </w:p>
    <w:p w:rsidR="00B004AA" w:rsidRPr="00C6670C" w:rsidRDefault="00C93EB0" w:rsidP="00C93EB0">
      <w:pPr>
        <w:pStyle w:val="a5"/>
        <w:numPr>
          <w:ilvl w:val="0"/>
          <w:numId w:val="15"/>
        </w:numPr>
        <w:rPr>
          <w:rFonts w:ascii="Times New Roman" w:hAnsi="Times New Roman" w:cs="Times New Roman"/>
          <w:sz w:val="28"/>
          <w:szCs w:val="28"/>
        </w:rPr>
      </w:pPr>
      <w:r w:rsidRPr="00B004AA">
        <w:rPr>
          <w:rFonts w:ascii="Times New Roman" w:hAnsi="Times New Roman" w:cs="Times New Roman"/>
          <w:sz w:val="28"/>
          <w:szCs w:val="28"/>
        </w:rPr>
        <w:t>Делать упражнения у вертикальной плоскости, вставать у стены правильно, а затем поочерёдно отводить руки и ноги в стороны, подниматься на носки, приседать.</w:t>
      </w:r>
    </w:p>
    <w:p w:rsidR="00C93EB0" w:rsidRPr="008106ED" w:rsidRDefault="00C93EB0" w:rsidP="00B004AA">
      <w:pPr>
        <w:jc w:val="center"/>
        <w:rPr>
          <w:rFonts w:ascii="Times New Roman" w:hAnsi="Times New Roman" w:cs="Times New Roman"/>
          <w:b/>
          <w:sz w:val="28"/>
          <w:szCs w:val="28"/>
        </w:rPr>
      </w:pPr>
      <w:r w:rsidRPr="008106ED">
        <w:rPr>
          <w:rFonts w:ascii="Times New Roman" w:hAnsi="Times New Roman" w:cs="Times New Roman"/>
          <w:b/>
          <w:sz w:val="28"/>
          <w:szCs w:val="28"/>
        </w:rPr>
        <w:t>ЗДОРОВЬЕ НАЧИНАЕТСЯ СО СТОПЫ</w:t>
      </w:r>
    </w:p>
    <w:p w:rsidR="008106ED" w:rsidRDefault="00C6670C" w:rsidP="00C93EB0">
      <w:pPr>
        <w:rPr>
          <w:rFonts w:ascii="Times New Roman" w:hAnsi="Times New Roman" w:cs="Times New Roman"/>
          <w:sz w:val="28"/>
          <w:szCs w:val="28"/>
        </w:rPr>
      </w:pPr>
      <w:r w:rsidRPr="008106ED">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320040</wp:posOffset>
            </wp:positionH>
            <wp:positionV relativeFrom="paragraph">
              <wp:posOffset>18415</wp:posOffset>
            </wp:positionV>
            <wp:extent cx="5940425" cy="1621434"/>
            <wp:effectExtent l="19050" t="19050" r="22225" b="17145"/>
            <wp:wrapNone/>
            <wp:docPr id="34" name="Рисунок 34" descr="C:\Users\Света\Desktop\profilaktiki-5-1536x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profilaktiki-5-1536x4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1621434"/>
                    </a:xfrm>
                    <a:prstGeom prst="rect">
                      <a:avLst/>
                    </a:prstGeom>
                    <a:noFill/>
                    <a:ln w="19050">
                      <a:solidFill>
                        <a:srgbClr val="00B050"/>
                      </a:solidFill>
                    </a:ln>
                  </pic:spPr>
                </pic:pic>
              </a:graphicData>
            </a:graphic>
          </wp:anchor>
        </w:drawing>
      </w: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8106ED" w:rsidRDefault="008106ED" w:rsidP="00C93EB0">
      <w:pPr>
        <w:rPr>
          <w:rFonts w:ascii="Times New Roman" w:hAnsi="Times New Roman" w:cs="Times New Roman"/>
          <w:sz w:val="28"/>
          <w:szCs w:val="28"/>
        </w:rPr>
      </w:pPr>
    </w:p>
    <w:p w:rsidR="00C93EB0" w:rsidRPr="00C93EB0" w:rsidRDefault="00C93EB0" w:rsidP="008106ED">
      <w:pPr>
        <w:ind w:firstLine="708"/>
        <w:jc w:val="both"/>
        <w:rPr>
          <w:rFonts w:ascii="Times New Roman" w:hAnsi="Times New Roman" w:cs="Times New Roman"/>
          <w:sz w:val="28"/>
          <w:szCs w:val="28"/>
        </w:rPr>
      </w:pPr>
      <w:r w:rsidRPr="00C93EB0">
        <w:rPr>
          <w:rFonts w:ascii="Times New Roman" w:hAnsi="Times New Roman" w:cs="Times New Roman"/>
          <w:sz w:val="28"/>
          <w:szCs w:val="28"/>
        </w:rPr>
        <w:t>Детская стопа, по сравнению со стопой взрослого человека, имеет ряд морфологических особенностей. Она более широкая в передней части и сужена в пяточной. Объем движений детской стопы больше, чем взрослой, вследствие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 При нагрузке своды стопы несколько уплощаются, но по окончании ее тотчас же, с помощью активного сокращения мышц возвращаются в исходное положение. При слабости мышц стопы и их чрезмерном утомлении из-за длительного пребывания на ногах и возникает плоскостопие.</w:t>
      </w:r>
    </w:p>
    <w:p w:rsidR="00C6670C" w:rsidRDefault="00C93EB0" w:rsidP="00C6670C">
      <w:pPr>
        <w:ind w:firstLine="708"/>
        <w:jc w:val="both"/>
        <w:rPr>
          <w:rFonts w:ascii="Times New Roman" w:hAnsi="Times New Roman" w:cs="Times New Roman"/>
          <w:sz w:val="28"/>
          <w:szCs w:val="28"/>
        </w:rPr>
      </w:pPr>
      <w:r w:rsidRPr="00C93EB0">
        <w:rPr>
          <w:rFonts w:ascii="Times New Roman" w:hAnsi="Times New Roman" w:cs="Times New Roman"/>
          <w:sz w:val="28"/>
          <w:szCs w:val="28"/>
        </w:rPr>
        <w:t>Форма стопы также влияет и на состояние осанки и позвоночника ребёнка.</w:t>
      </w:r>
    </w:p>
    <w:p w:rsidR="008106ED" w:rsidRDefault="00C6670C" w:rsidP="00C6670C">
      <w:pPr>
        <w:ind w:firstLine="708"/>
        <w:jc w:val="both"/>
        <w:rPr>
          <w:rFonts w:ascii="Times New Roman" w:hAnsi="Times New Roman" w:cs="Times New Roman"/>
          <w:sz w:val="28"/>
          <w:szCs w:val="28"/>
        </w:rPr>
      </w:pPr>
      <w:r w:rsidRPr="008106ED">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margin">
              <wp:posOffset>38100</wp:posOffset>
            </wp:positionH>
            <wp:positionV relativeFrom="paragraph">
              <wp:posOffset>62230</wp:posOffset>
            </wp:positionV>
            <wp:extent cx="2767965" cy="1743075"/>
            <wp:effectExtent l="19050" t="19050" r="13335" b="28575"/>
            <wp:wrapTight wrapText="bothSides">
              <wp:wrapPolygon edited="0">
                <wp:start x="-149" y="-236"/>
                <wp:lineTo x="-149" y="21718"/>
                <wp:lineTo x="21555" y="21718"/>
                <wp:lineTo x="21555" y="-236"/>
                <wp:lineTo x="-149" y="-236"/>
              </wp:wrapPolygon>
            </wp:wrapTight>
            <wp:docPr id="35" name="Рисунок 35" descr="C:\Users\Света\Desktop\massazh_stopy_nog_to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а\Desktop\massazh_stopy_nog_tochki.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827"/>
                    <a:stretch/>
                  </pic:blipFill>
                  <pic:spPr bwMode="auto">
                    <a:xfrm>
                      <a:off x="0" y="0"/>
                      <a:ext cx="2767965" cy="1743075"/>
                    </a:xfrm>
                    <a:prstGeom prst="rect">
                      <a:avLst/>
                    </a:prstGeom>
                    <a:noFill/>
                    <a:ln w="19050">
                      <a:solidFill>
                        <a:srgbClr val="00B050"/>
                      </a:solidFill>
                    </a:ln>
                    <a:extLst>
                      <a:ext uri="{53640926-AAD7-44D8-BBD7-CCE9431645EC}">
                        <a14:shadowObscured xmlns:a14="http://schemas.microsoft.com/office/drawing/2010/main"/>
                      </a:ext>
                    </a:extLst>
                  </pic:spPr>
                </pic:pic>
              </a:graphicData>
            </a:graphic>
          </wp:anchor>
        </w:drawing>
      </w:r>
      <w:r w:rsidR="00C93EB0" w:rsidRPr="00C93EB0">
        <w:rPr>
          <w:rFonts w:ascii="Times New Roman" w:hAnsi="Times New Roman" w:cs="Times New Roman"/>
          <w:sz w:val="28"/>
          <w:szCs w:val="28"/>
        </w:rPr>
        <w:t>Стопа определяется расположением особых рефлексогенных зон на подошвенной поверхности, обеспечивающих связь стопы с различными системами организма (сердечно – сосудистой, дыхательной и др.).</w:t>
      </w:r>
    </w:p>
    <w:p w:rsidR="00C93EB0" w:rsidRPr="00C93EB0" w:rsidRDefault="00C93EB0" w:rsidP="00C6670C">
      <w:pPr>
        <w:ind w:firstLine="708"/>
        <w:rPr>
          <w:rFonts w:ascii="Times New Roman" w:hAnsi="Times New Roman" w:cs="Times New Roman"/>
          <w:sz w:val="28"/>
          <w:szCs w:val="28"/>
        </w:rPr>
      </w:pPr>
      <w:r w:rsidRPr="00C93EB0">
        <w:rPr>
          <w:rFonts w:ascii="Times New Roman" w:hAnsi="Times New Roman" w:cs="Times New Roman"/>
          <w:sz w:val="28"/>
          <w:szCs w:val="28"/>
        </w:rPr>
        <w:t>Таким образом, стопа, благодаря уникальному строению и важным функциям, оказывает влияние на весь организм.</w:t>
      </w:r>
    </w:p>
    <w:p w:rsidR="008106ED" w:rsidRDefault="00C93EB0" w:rsidP="00C6670C">
      <w:pPr>
        <w:ind w:firstLine="708"/>
        <w:rPr>
          <w:rFonts w:ascii="Times New Roman" w:hAnsi="Times New Roman" w:cs="Times New Roman"/>
          <w:sz w:val="28"/>
          <w:szCs w:val="28"/>
        </w:rPr>
      </w:pPr>
      <w:r w:rsidRPr="00C93EB0">
        <w:rPr>
          <w:rFonts w:ascii="Times New Roman" w:hAnsi="Times New Roman" w:cs="Times New Roman"/>
          <w:sz w:val="28"/>
          <w:szCs w:val="28"/>
        </w:rPr>
        <w:t>Немаловажное значение имеет правильный подбор обуви.</w:t>
      </w:r>
    </w:p>
    <w:p w:rsidR="00C93EB0" w:rsidRPr="008106ED" w:rsidRDefault="00C93EB0" w:rsidP="008106ED">
      <w:pPr>
        <w:jc w:val="center"/>
        <w:rPr>
          <w:rFonts w:ascii="Times New Roman" w:hAnsi="Times New Roman" w:cs="Times New Roman"/>
          <w:b/>
          <w:sz w:val="28"/>
          <w:szCs w:val="28"/>
        </w:rPr>
      </w:pPr>
      <w:r w:rsidRPr="008106ED">
        <w:rPr>
          <w:rFonts w:ascii="Times New Roman" w:hAnsi="Times New Roman" w:cs="Times New Roman"/>
          <w:b/>
          <w:sz w:val="28"/>
          <w:szCs w:val="28"/>
        </w:rPr>
        <w:t>КАКОЙ ЖЕ ДОЛЖНА БЫТЬ ОБУВЬ ДЛЯ ДОШКОЛЬНИКА?</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Обувь должна соответствовать форме и размеру стопы.</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Подошва должна быть гибкой, не должна быть высокой и не слишком мягкой.</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Важным элементом обуви для дошкольников является каблук, высота которого не должна превышать 5-10мм.</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Обувь должна обеспечивать прочную фиксацию в носовой части.</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Прочная фиксация стопы в обуви обеспечивается также соответствующими креплениями.</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Большое значение для предупреждения деформации стопы имеют закаливающие процедуры, в том числе использование гидромассажных ванночек, а также использование тренажеров для стоп.</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В летнее время по возможности чаще использовать ходьбу босиком по земле, песку, мелким неострым камешкам, воде.</w:t>
      </w:r>
    </w:p>
    <w:p w:rsidR="00C93EB0" w:rsidRPr="008106ED" w:rsidRDefault="00C93EB0" w:rsidP="008106ED">
      <w:pPr>
        <w:pStyle w:val="a5"/>
        <w:numPr>
          <w:ilvl w:val="0"/>
          <w:numId w:val="16"/>
        </w:numPr>
        <w:rPr>
          <w:rFonts w:ascii="Times New Roman" w:hAnsi="Times New Roman" w:cs="Times New Roman"/>
          <w:sz w:val="28"/>
          <w:szCs w:val="28"/>
        </w:rPr>
      </w:pPr>
      <w:r w:rsidRPr="008106ED">
        <w:rPr>
          <w:rFonts w:ascii="Times New Roman" w:hAnsi="Times New Roman" w:cs="Times New Roman"/>
          <w:sz w:val="28"/>
          <w:szCs w:val="28"/>
        </w:rPr>
        <w:t>Главным средством предупреждения плоскостопия являются специальные упражнения, направленные на укрепление мышечно-связочного аппарата стоп и голени.</w:t>
      </w:r>
    </w:p>
    <w:p w:rsidR="00C93EB0" w:rsidRPr="00C93EB0" w:rsidRDefault="00C6670C" w:rsidP="00C93EB0">
      <w:pPr>
        <w:rPr>
          <w:rFonts w:ascii="Times New Roman" w:hAnsi="Times New Roman" w:cs="Times New Roman"/>
          <w:sz w:val="28"/>
          <w:szCs w:val="28"/>
        </w:rPr>
      </w:pPr>
      <w:r w:rsidRPr="00C93EB0">
        <w:rPr>
          <w:rFonts w:ascii="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margin">
              <wp:posOffset>1409700</wp:posOffset>
            </wp:positionH>
            <wp:positionV relativeFrom="paragraph">
              <wp:posOffset>215265</wp:posOffset>
            </wp:positionV>
            <wp:extent cx="3486150" cy="2764790"/>
            <wp:effectExtent l="38100" t="38100" r="38100" b="35560"/>
            <wp:wrapSquare wrapText="bothSides"/>
            <wp:docPr id="32" name="Рисунок 7" descr="hello_html_591b0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91b0e3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6150" cy="2764790"/>
                    </a:xfrm>
                    <a:prstGeom prst="rect">
                      <a:avLst/>
                    </a:prstGeom>
                    <a:noFill/>
                    <a:ln w="28575">
                      <a:solidFill>
                        <a:srgbClr val="00B050"/>
                      </a:solidFill>
                    </a:ln>
                  </pic:spPr>
                </pic:pic>
              </a:graphicData>
            </a:graphic>
          </wp:anchor>
        </w:drawing>
      </w:r>
    </w:p>
    <w:p w:rsidR="00C93EB0" w:rsidRPr="00C93EB0" w:rsidRDefault="00C93EB0" w:rsidP="00C93EB0">
      <w:pPr>
        <w:rPr>
          <w:rFonts w:ascii="Times New Roman" w:hAnsi="Times New Roman" w:cs="Times New Roman"/>
          <w:sz w:val="28"/>
          <w:szCs w:val="28"/>
        </w:rPr>
      </w:pPr>
    </w:p>
    <w:p w:rsidR="00C93EB0" w:rsidRPr="00C93EB0" w:rsidRDefault="00C93EB0" w:rsidP="00C93EB0">
      <w:pPr>
        <w:rPr>
          <w:rFonts w:ascii="Times New Roman" w:hAnsi="Times New Roman" w:cs="Times New Roman"/>
          <w:sz w:val="28"/>
          <w:szCs w:val="28"/>
        </w:rPr>
      </w:pPr>
    </w:p>
    <w:p w:rsidR="00C93EB0" w:rsidRPr="00C93EB0" w:rsidRDefault="00C93EB0" w:rsidP="00C93EB0">
      <w:pPr>
        <w:rPr>
          <w:rFonts w:ascii="Times New Roman" w:hAnsi="Times New Roman" w:cs="Times New Roman"/>
          <w:sz w:val="28"/>
          <w:szCs w:val="28"/>
        </w:rPr>
      </w:pPr>
      <w:r w:rsidRPr="00C93EB0">
        <w:rPr>
          <w:rFonts w:ascii="Times New Roman" w:hAnsi="Times New Roman" w:cs="Times New Roman"/>
          <w:sz w:val="28"/>
          <w:szCs w:val="28"/>
        </w:rPr>
        <w:br/>
      </w:r>
    </w:p>
    <w:p w:rsidR="00C93EB0" w:rsidRPr="00C93EB0" w:rsidRDefault="00C93EB0" w:rsidP="00C93EB0">
      <w:pPr>
        <w:rPr>
          <w:rFonts w:ascii="Times New Roman" w:hAnsi="Times New Roman" w:cs="Times New Roman"/>
          <w:sz w:val="28"/>
          <w:szCs w:val="28"/>
        </w:rPr>
      </w:pPr>
      <w:r w:rsidRPr="00C93EB0">
        <w:rPr>
          <w:rFonts w:ascii="Times New Roman" w:hAnsi="Times New Roman" w:cs="Times New Roman"/>
          <w:sz w:val="28"/>
          <w:szCs w:val="28"/>
        </w:rPr>
        <w:br/>
      </w:r>
    </w:p>
    <w:p w:rsidR="00C93EB0" w:rsidRDefault="00C93EB0" w:rsidP="00C93EB0">
      <w:pPr>
        <w:rPr>
          <w:rFonts w:ascii="Times New Roman" w:hAnsi="Times New Roman" w:cs="Times New Roman"/>
          <w:sz w:val="28"/>
          <w:szCs w:val="28"/>
        </w:rPr>
      </w:pPr>
      <w:r w:rsidRPr="00C93EB0">
        <w:rPr>
          <w:rFonts w:ascii="Times New Roman" w:hAnsi="Times New Roman" w:cs="Times New Roman"/>
          <w:sz w:val="28"/>
          <w:szCs w:val="28"/>
        </w:rPr>
        <w:br/>
      </w:r>
    </w:p>
    <w:p w:rsidR="00EC5C68" w:rsidRDefault="00EC5C68" w:rsidP="00C93EB0">
      <w:pPr>
        <w:rPr>
          <w:rFonts w:ascii="Times New Roman" w:hAnsi="Times New Roman" w:cs="Times New Roman"/>
          <w:sz w:val="28"/>
          <w:szCs w:val="28"/>
        </w:rPr>
      </w:pPr>
    </w:p>
    <w:p w:rsidR="00EC5C68" w:rsidRDefault="00EC5C68" w:rsidP="00C93EB0">
      <w:pPr>
        <w:rPr>
          <w:rFonts w:ascii="Times New Roman" w:hAnsi="Times New Roman" w:cs="Times New Roman"/>
          <w:sz w:val="28"/>
          <w:szCs w:val="28"/>
        </w:rPr>
      </w:pPr>
    </w:p>
    <w:p w:rsidR="00EC5C68" w:rsidRDefault="00EC5C68" w:rsidP="00C93EB0">
      <w:pPr>
        <w:rPr>
          <w:rFonts w:ascii="Times New Roman" w:hAnsi="Times New Roman" w:cs="Times New Roman"/>
          <w:sz w:val="28"/>
          <w:szCs w:val="28"/>
        </w:rPr>
      </w:pPr>
    </w:p>
    <w:p w:rsidR="00EC5C68" w:rsidRDefault="00EC5C68" w:rsidP="00C93EB0">
      <w:pPr>
        <w:rPr>
          <w:rFonts w:ascii="Times New Roman" w:hAnsi="Times New Roman" w:cs="Times New Roman"/>
          <w:sz w:val="28"/>
          <w:szCs w:val="28"/>
        </w:rPr>
      </w:pPr>
    </w:p>
    <w:sectPr w:rsidR="00EC5C68" w:rsidSect="00C6670C">
      <w:pgSz w:w="11906" w:h="16838"/>
      <w:pgMar w:top="720" w:right="720" w:bottom="720" w:left="720" w:header="708" w:footer="708" w:gutter="0"/>
      <w:pgBorders w:offsetFrom="page">
        <w:top w:val="threeDEngrave" w:sz="24" w:space="24" w:color="00B050"/>
        <w:left w:val="threeDEngrave" w:sz="24" w:space="24" w:color="00B050"/>
        <w:bottom w:val="threeDEmboss" w:sz="24" w:space="24" w:color="00B050"/>
        <w:right w:val="threeDEmboss"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122"/>
    <w:multiLevelType w:val="hybridMultilevel"/>
    <w:tmpl w:val="4E629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34C08"/>
    <w:multiLevelType w:val="multilevel"/>
    <w:tmpl w:val="0AB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96446"/>
    <w:multiLevelType w:val="multilevel"/>
    <w:tmpl w:val="6110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52274"/>
    <w:multiLevelType w:val="hybridMultilevel"/>
    <w:tmpl w:val="DDB02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77CC2"/>
    <w:multiLevelType w:val="multilevel"/>
    <w:tmpl w:val="F10E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53510"/>
    <w:multiLevelType w:val="multilevel"/>
    <w:tmpl w:val="EB36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B5720"/>
    <w:multiLevelType w:val="multilevel"/>
    <w:tmpl w:val="3EA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900D3"/>
    <w:multiLevelType w:val="hybridMultilevel"/>
    <w:tmpl w:val="A3C8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9139A"/>
    <w:multiLevelType w:val="hybridMultilevel"/>
    <w:tmpl w:val="5996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B2657"/>
    <w:multiLevelType w:val="hybridMultilevel"/>
    <w:tmpl w:val="382C7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323D4F"/>
    <w:multiLevelType w:val="multilevel"/>
    <w:tmpl w:val="5DAE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866923"/>
    <w:multiLevelType w:val="hybridMultilevel"/>
    <w:tmpl w:val="4494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C73062"/>
    <w:multiLevelType w:val="multilevel"/>
    <w:tmpl w:val="D0AA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654FC0"/>
    <w:multiLevelType w:val="multilevel"/>
    <w:tmpl w:val="6DB8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0F707D"/>
    <w:multiLevelType w:val="multilevel"/>
    <w:tmpl w:val="949CC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60C10"/>
    <w:multiLevelType w:val="hybridMultilevel"/>
    <w:tmpl w:val="BF6E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5"/>
  </w:num>
  <w:num w:numId="5">
    <w:abstractNumId w:val="10"/>
  </w:num>
  <w:num w:numId="6">
    <w:abstractNumId w:val="2"/>
  </w:num>
  <w:num w:numId="7">
    <w:abstractNumId w:val="1"/>
  </w:num>
  <w:num w:numId="8">
    <w:abstractNumId w:val="6"/>
  </w:num>
  <w:num w:numId="9">
    <w:abstractNumId w:val="12"/>
  </w:num>
  <w:num w:numId="10">
    <w:abstractNumId w:val="15"/>
  </w:num>
  <w:num w:numId="11">
    <w:abstractNumId w:val="9"/>
  </w:num>
  <w:num w:numId="12">
    <w:abstractNumId w:val="7"/>
  </w:num>
  <w:num w:numId="13">
    <w:abstractNumId w:val="8"/>
  </w:num>
  <w:num w:numId="14">
    <w:abstractNumId w:val="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4AFE"/>
    <w:rsid w:val="001E700A"/>
    <w:rsid w:val="00292D2F"/>
    <w:rsid w:val="002B152C"/>
    <w:rsid w:val="00347E47"/>
    <w:rsid w:val="003F1FAF"/>
    <w:rsid w:val="008106ED"/>
    <w:rsid w:val="008B58A8"/>
    <w:rsid w:val="009D41FA"/>
    <w:rsid w:val="00B004AA"/>
    <w:rsid w:val="00C6670C"/>
    <w:rsid w:val="00C93EB0"/>
    <w:rsid w:val="00EC5C68"/>
    <w:rsid w:val="00FE4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93EB0"/>
    <w:rPr>
      <w:color w:val="0563C1" w:themeColor="hyperlink"/>
      <w:u w:val="single"/>
    </w:rPr>
  </w:style>
  <w:style w:type="paragraph" w:styleId="a5">
    <w:name w:val="List Paragraph"/>
    <w:basedOn w:val="a"/>
    <w:uiPriority w:val="34"/>
    <w:qFormat/>
    <w:rsid w:val="00B00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2248">
      <w:bodyDiv w:val="1"/>
      <w:marLeft w:val="0"/>
      <w:marRight w:val="0"/>
      <w:marTop w:val="0"/>
      <w:marBottom w:val="0"/>
      <w:divBdr>
        <w:top w:val="none" w:sz="0" w:space="0" w:color="auto"/>
        <w:left w:val="none" w:sz="0" w:space="0" w:color="auto"/>
        <w:bottom w:val="none" w:sz="0" w:space="0" w:color="auto"/>
        <w:right w:val="none" w:sz="0" w:space="0" w:color="auto"/>
      </w:divBdr>
    </w:div>
    <w:div w:id="1958413046">
      <w:bodyDiv w:val="1"/>
      <w:marLeft w:val="0"/>
      <w:marRight w:val="0"/>
      <w:marTop w:val="0"/>
      <w:marBottom w:val="0"/>
      <w:divBdr>
        <w:top w:val="none" w:sz="0" w:space="0" w:color="auto"/>
        <w:left w:val="none" w:sz="0" w:space="0" w:color="auto"/>
        <w:bottom w:val="none" w:sz="0" w:space="0" w:color="auto"/>
        <w:right w:val="none" w:sz="0" w:space="0" w:color="auto"/>
      </w:divBdr>
      <w:divsChild>
        <w:div w:id="86195590">
          <w:marLeft w:val="0"/>
          <w:marRight w:val="0"/>
          <w:marTop w:val="0"/>
          <w:marBottom w:val="0"/>
          <w:divBdr>
            <w:top w:val="none" w:sz="0" w:space="0" w:color="auto"/>
            <w:left w:val="none" w:sz="0" w:space="0" w:color="auto"/>
            <w:bottom w:val="none" w:sz="0" w:space="0" w:color="auto"/>
            <w:right w:val="none" w:sz="0" w:space="0" w:color="auto"/>
          </w:divBdr>
          <w:divsChild>
            <w:div w:id="901715976">
              <w:marLeft w:val="0"/>
              <w:marRight w:val="0"/>
              <w:marTop w:val="480"/>
              <w:marBottom w:val="645"/>
              <w:divBdr>
                <w:top w:val="none" w:sz="0" w:space="0" w:color="auto"/>
                <w:left w:val="none" w:sz="0" w:space="0" w:color="auto"/>
                <w:bottom w:val="none" w:sz="0" w:space="0" w:color="auto"/>
                <w:right w:val="none" w:sz="0" w:space="0" w:color="auto"/>
              </w:divBdr>
              <w:divsChild>
                <w:div w:id="525993912">
                  <w:marLeft w:val="0"/>
                  <w:marRight w:val="0"/>
                  <w:marTop w:val="0"/>
                  <w:marBottom w:val="0"/>
                  <w:divBdr>
                    <w:top w:val="none" w:sz="0" w:space="0" w:color="auto"/>
                    <w:left w:val="none" w:sz="0" w:space="0" w:color="auto"/>
                    <w:bottom w:val="none" w:sz="0" w:space="0" w:color="auto"/>
                    <w:right w:val="none" w:sz="0" w:space="0" w:color="auto"/>
                  </w:divBdr>
                  <w:divsChild>
                    <w:div w:id="12853129">
                      <w:marLeft w:val="0"/>
                      <w:marRight w:val="240"/>
                      <w:marTop w:val="0"/>
                      <w:marBottom w:val="0"/>
                      <w:divBdr>
                        <w:top w:val="none" w:sz="0" w:space="0" w:color="auto"/>
                        <w:left w:val="none" w:sz="0" w:space="0" w:color="auto"/>
                        <w:bottom w:val="none" w:sz="0" w:space="0" w:color="auto"/>
                        <w:right w:val="none" w:sz="0" w:space="0" w:color="auto"/>
                      </w:divBdr>
                    </w:div>
                    <w:div w:id="1440568745">
                      <w:marLeft w:val="0"/>
                      <w:marRight w:val="300"/>
                      <w:marTop w:val="0"/>
                      <w:marBottom w:val="0"/>
                      <w:divBdr>
                        <w:top w:val="none" w:sz="0" w:space="0" w:color="auto"/>
                        <w:left w:val="none" w:sz="0" w:space="0" w:color="auto"/>
                        <w:bottom w:val="none" w:sz="0" w:space="0" w:color="auto"/>
                        <w:right w:val="none" w:sz="0" w:space="0" w:color="auto"/>
                      </w:divBdr>
                      <w:divsChild>
                        <w:div w:id="2099058755">
                          <w:marLeft w:val="0"/>
                          <w:marRight w:val="360"/>
                          <w:marTop w:val="0"/>
                          <w:marBottom w:val="0"/>
                          <w:divBdr>
                            <w:top w:val="none" w:sz="0" w:space="0" w:color="auto"/>
                            <w:left w:val="none" w:sz="0" w:space="0" w:color="auto"/>
                            <w:bottom w:val="none" w:sz="0" w:space="0" w:color="auto"/>
                            <w:right w:val="none" w:sz="0" w:space="0" w:color="auto"/>
                          </w:divBdr>
                        </w:div>
                      </w:divsChild>
                    </w:div>
                    <w:div w:id="2902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3588">
          <w:marLeft w:val="0"/>
          <w:marRight w:val="0"/>
          <w:marTop w:val="0"/>
          <w:marBottom w:val="0"/>
          <w:divBdr>
            <w:top w:val="none" w:sz="0" w:space="0" w:color="auto"/>
            <w:left w:val="none" w:sz="0" w:space="0" w:color="auto"/>
            <w:bottom w:val="none" w:sz="0" w:space="0" w:color="auto"/>
            <w:right w:val="none" w:sz="0" w:space="0" w:color="auto"/>
          </w:divBdr>
          <w:divsChild>
            <w:div w:id="1122964857">
              <w:marLeft w:val="0"/>
              <w:marRight w:val="0"/>
              <w:marTop w:val="0"/>
              <w:marBottom w:val="0"/>
              <w:divBdr>
                <w:top w:val="none" w:sz="0" w:space="0" w:color="auto"/>
                <w:left w:val="none" w:sz="0" w:space="0" w:color="auto"/>
                <w:bottom w:val="none" w:sz="0" w:space="0" w:color="auto"/>
                <w:right w:val="none" w:sz="0" w:space="0" w:color="auto"/>
              </w:divBdr>
            </w:div>
            <w:div w:id="47076970">
              <w:marLeft w:val="0"/>
              <w:marRight w:val="0"/>
              <w:marTop w:val="0"/>
              <w:marBottom w:val="0"/>
              <w:divBdr>
                <w:top w:val="none" w:sz="0" w:space="0" w:color="auto"/>
                <w:left w:val="none" w:sz="0" w:space="0" w:color="auto"/>
                <w:bottom w:val="none" w:sz="0" w:space="0" w:color="auto"/>
                <w:right w:val="none" w:sz="0" w:space="0" w:color="auto"/>
              </w:divBdr>
            </w:div>
            <w:div w:id="7059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s://infourok.ru/go.html?href=http://images.yandex.ru/yandsearch?rpt=simage&amp;ed=1&amp;text=%D1%83%D0%BF%D1%80%D0%B0%D0%B6%D0%BD%D0%B5%D0%BD%D0%B8%D1%8F+%D0%BD%D0%B0+%D1%83%D0%BA%D1%80%D0%B5%D0%BF%D0%BB%D0%B5%D0%BD%D0%B8%D0%B5+%D0%BC%D1%8B%D1%88%D0%B5%D1%87%D0%BD%D0%BE%D0%B3%D0%BE+%D0%BA%D0%BE%D1%80%D1%81%D0%B5%D1%82%D0%B0&amp;p=2&amp;img_url=lib.rus.ec/i/25/204125/i_179.pn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urok.ru/go.html?href=http%3A%2F%2Fimages.yandex.ru%2Fyandsearch%3Frpt%3Dsimage%26ed%3D1%26text%3D%25D1%2583%25D0%25BF%25D1%2580%25D0%25B0%25D0%25B6%25D0%25BD%25D0%25B5%25D0%25BD%25D0%25B8%25D1%258F+%25D0%25BD%25D0%25B0+%25D1%2583%25D0%25BA%25D1%2580%25D0%25B5%25D0%25BF%25D0%25BB%25D0%25B5%25D0%25BD%25D0%25B8%25D0%25B5+%25D0%25BC%25D1%258B%25D1%2588%25D0%25B5%25D1%2587%25D0%25BD%25D0%25BE%25D0%25B3%25D0%25BE+%25D0%25BA%25D0%25BE%25D1%2580%25D1%2581%25D0%25B5%25D1%2582%25D0%25B0%26p%3D2%26img_url%3Dlib.rus.ec%2Fi%2F25%2F204125%2Fi_179.pn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invisible.zhebrikov@yandex.ru</cp:lastModifiedBy>
  <cp:revision>9</cp:revision>
  <dcterms:created xsi:type="dcterms:W3CDTF">2021-12-09T17:06:00Z</dcterms:created>
  <dcterms:modified xsi:type="dcterms:W3CDTF">2024-07-22T16:39:00Z</dcterms:modified>
</cp:coreProperties>
</file>