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2C" w:rsidRPr="00FD2F2C" w:rsidRDefault="00FD2F2C" w:rsidP="00FD2F2C">
      <w:pPr>
        <w:jc w:val="center"/>
        <w:rPr>
          <w:b/>
          <w:sz w:val="28"/>
          <w:szCs w:val="28"/>
        </w:rPr>
      </w:pPr>
      <w:r w:rsidRPr="00FD2F2C">
        <w:rPr>
          <w:b/>
          <w:sz w:val="28"/>
          <w:szCs w:val="28"/>
        </w:rPr>
        <w:t>Консультация для родителей</w:t>
      </w:r>
    </w:p>
    <w:p w:rsidR="00FD2F2C" w:rsidRPr="00FD2F2C" w:rsidRDefault="00FD2F2C" w:rsidP="00FD2F2C">
      <w:pPr>
        <w:jc w:val="center"/>
        <w:rPr>
          <w:b/>
          <w:sz w:val="28"/>
          <w:szCs w:val="28"/>
        </w:rPr>
      </w:pPr>
      <w:r w:rsidRPr="00FD2F2C">
        <w:rPr>
          <w:b/>
          <w:sz w:val="28"/>
          <w:szCs w:val="28"/>
        </w:rPr>
        <w:t xml:space="preserve"> «Развиваем руку – развиваем речь»</w:t>
      </w:r>
    </w:p>
    <w:p w:rsidR="00FD2F2C" w:rsidRPr="00FD2F2C" w:rsidRDefault="00FD2F2C" w:rsidP="00FD2F2C">
      <w:pPr>
        <w:jc w:val="right"/>
        <w:rPr>
          <w:sz w:val="28"/>
          <w:szCs w:val="28"/>
        </w:rPr>
      </w:pPr>
      <w:r w:rsidRPr="00FD2F2C">
        <w:rPr>
          <w:sz w:val="28"/>
          <w:szCs w:val="28"/>
        </w:rPr>
        <w:t>Подготовила:</w:t>
      </w:r>
    </w:p>
    <w:p w:rsidR="00FD2F2C" w:rsidRPr="00FD2F2C" w:rsidRDefault="00FD2F2C" w:rsidP="00FD2F2C">
      <w:pPr>
        <w:jc w:val="right"/>
        <w:rPr>
          <w:sz w:val="28"/>
          <w:szCs w:val="28"/>
        </w:rPr>
      </w:pPr>
      <w:r w:rsidRPr="00FD2F2C">
        <w:rPr>
          <w:sz w:val="28"/>
          <w:szCs w:val="28"/>
        </w:rPr>
        <w:t xml:space="preserve"> педагог-психолог</w:t>
      </w:r>
    </w:p>
    <w:p w:rsidR="00FD2F2C" w:rsidRPr="00FD2F2C" w:rsidRDefault="00FD2F2C" w:rsidP="00FD2F2C">
      <w:pPr>
        <w:jc w:val="right"/>
        <w:rPr>
          <w:sz w:val="28"/>
          <w:szCs w:val="28"/>
        </w:rPr>
      </w:pPr>
      <w:r w:rsidRPr="00FD2F2C">
        <w:rPr>
          <w:sz w:val="28"/>
          <w:szCs w:val="28"/>
        </w:rPr>
        <w:t xml:space="preserve"> </w:t>
      </w:r>
      <w:proofErr w:type="spellStart"/>
      <w:r w:rsidRPr="00FD2F2C">
        <w:rPr>
          <w:sz w:val="28"/>
          <w:szCs w:val="28"/>
        </w:rPr>
        <w:t>Кательникова</w:t>
      </w:r>
      <w:proofErr w:type="spellEnd"/>
      <w:r w:rsidRPr="00FD2F2C">
        <w:rPr>
          <w:sz w:val="28"/>
          <w:szCs w:val="28"/>
        </w:rPr>
        <w:t xml:space="preserve"> А.С. </w:t>
      </w:r>
    </w:p>
    <w:p w:rsidR="00FD2F2C" w:rsidRPr="00FD2F2C" w:rsidRDefault="00FD2F2C" w:rsidP="00FD2F2C">
      <w:pPr>
        <w:jc w:val="right"/>
        <w:rPr>
          <w:sz w:val="28"/>
          <w:szCs w:val="28"/>
        </w:rPr>
      </w:pPr>
    </w:p>
    <w:p w:rsidR="00FD2F2C" w:rsidRPr="00FD2F2C" w:rsidRDefault="00FD2F2C" w:rsidP="00FD2F2C">
      <w:pPr>
        <w:ind w:firstLine="540"/>
        <w:jc w:val="right"/>
        <w:rPr>
          <w:b/>
          <w:sz w:val="28"/>
          <w:szCs w:val="28"/>
        </w:rPr>
      </w:pPr>
      <w:r w:rsidRPr="00FD2F2C">
        <w:rPr>
          <w:b/>
          <w:sz w:val="28"/>
          <w:szCs w:val="28"/>
        </w:rPr>
        <w:t>«Руки учат голову, затем поумневшая голова учит руки, а умелые руки снова способствуют развитию мозга»</w:t>
      </w:r>
    </w:p>
    <w:p w:rsidR="00FD2F2C" w:rsidRPr="00FD2F2C" w:rsidRDefault="00FD2F2C" w:rsidP="00FD2F2C">
      <w:pPr>
        <w:ind w:firstLine="540"/>
        <w:jc w:val="right"/>
        <w:rPr>
          <w:b/>
          <w:sz w:val="28"/>
          <w:szCs w:val="28"/>
        </w:rPr>
      </w:pPr>
      <w:r w:rsidRPr="00FD2F2C">
        <w:rPr>
          <w:b/>
          <w:sz w:val="28"/>
          <w:szCs w:val="28"/>
        </w:rPr>
        <w:t>И.П.Павлов</w:t>
      </w:r>
    </w:p>
    <w:p w:rsidR="00FD2F2C" w:rsidRPr="00FD2F2C" w:rsidRDefault="00FD2F2C" w:rsidP="00774A0D">
      <w:pPr>
        <w:ind w:firstLine="540"/>
        <w:jc w:val="both"/>
        <w:rPr>
          <w:sz w:val="28"/>
          <w:szCs w:val="28"/>
        </w:rPr>
      </w:pPr>
      <w:r w:rsidRPr="00FD2F2C">
        <w:rPr>
          <w:sz w:val="28"/>
          <w:szCs w:val="28"/>
        </w:rPr>
        <w:t>Какова же связь движений пальцев рук и речи? – спросите вы. Уровень развития речи ребенка находится в прямой зависимости от степени сформированности тонких движений пальцев рук. Если развитие движений пальцев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  Обычно ребенок, имеющий высокий уровень развития мелкой моторики, умеет логически рассуждать, у него достаточно развиты память, внимание, связная речь. Развитие мелкой моторики и координации движений руки является важной частью подготовки к письму.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Большую помощь в развитии мелкой моторики рук могут оказать родители. Важно понять: чтобы заинтересовать ребенка и помочь ему овладеть новой информацией и навыками, нужно превратить обучение в игру. Следует не отступать, если задания покажутся трудными, не забывать хвалить ребенка. Для игр возможно использование бытовых предметов, что привлекает ребенка, превращает занятие в интересную игру.</w:t>
      </w:r>
    </w:p>
    <w:p w:rsidR="00FD2F2C" w:rsidRPr="00FD2F2C" w:rsidRDefault="00FD2F2C" w:rsidP="00774A0D">
      <w:pPr>
        <w:ind w:firstLine="540"/>
        <w:jc w:val="both"/>
        <w:rPr>
          <w:b/>
          <w:sz w:val="28"/>
          <w:szCs w:val="28"/>
        </w:rPr>
      </w:pPr>
      <w:r w:rsidRPr="00FD2F2C">
        <w:rPr>
          <w:b/>
          <w:sz w:val="28"/>
          <w:szCs w:val="28"/>
        </w:rPr>
        <w:t>Что же такое мелкая моторика?</w:t>
      </w:r>
    </w:p>
    <w:p w:rsidR="00FD2F2C" w:rsidRPr="00FD2F2C" w:rsidRDefault="00FD2F2C" w:rsidP="00774A0D">
      <w:pPr>
        <w:ind w:firstLine="540"/>
        <w:jc w:val="both"/>
        <w:rPr>
          <w:sz w:val="28"/>
          <w:szCs w:val="28"/>
        </w:rPr>
      </w:pPr>
      <w:r w:rsidRPr="00FD2F2C">
        <w:rPr>
          <w:b/>
          <w:sz w:val="28"/>
          <w:szCs w:val="28"/>
          <w:u w:val="single"/>
        </w:rPr>
        <w:t>Мелкая моторика</w:t>
      </w:r>
      <w:r w:rsidRPr="00FD2F2C">
        <w:rPr>
          <w:sz w:val="28"/>
          <w:szCs w:val="28"/>
        </w:rPr>
        <w:t xml:space="preserve">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w:t>
      </w:r>
    </w:p>
    <w:p w:rsidR="00FD2F2C" w:rsidRPr="00FD2F2C" w:rsidRDefault="00FD2F2C" w:rsidP="00774A0D">
      <w:pPr>
        <w:ind w:firstLine="540"/>
        <w:jc w:val="both"/>
        <w:rPr>
          <w:sz w:val="28"/>
          <w:szCs w:val="28"/>
        </w:rPr>
      </w:pPr>
      <w:r w:rsidRPr="00FD2F2C">
        <w:rPr>
          <w:sz w:val="28"/>
          <w:szCs w:val="28"/>
        </w:rPr>
        <w:t>Начинать работу по развитию мелкой мускулатуры рук нужно с самого раннего возраста.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FD2F2C" w:rsidRPr="00FD2F2C" w:rsidRDefault="00FD2F2C" w:rsidP="00774A0D">
      <w:pPr>
        <w:ind w:firstLine="540"/>
        <w:jc w:val="both"/>
        <w:rPr>
          <w:sz w:val="28"/>
          <w:szCs w:val="28"/>
        </w:rPr>
      </w:pPr>
      <w:r w:rsidRPr="00FD2F2C">
        <w:rPr>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FD2F2C" w:rsidRPr="00FD2F2C" w:rsidRDefault="00FD2F2C" w:rsidP="00774A0D">
      <w:pPr>
        <w:ind w:firstLine="540"/>
        <w:jc w:val="both"/>
        <w:rPr>
          <w:b/>
          <w:sz w:val="28"/>
          <w:szCs w:val="28"/>
        </w:rPr>
      </w:pPr>
      <w:r w:rsidRPr="00FD2F2C">
        <w:rPr>
          <w:b/>
          <w:sz w:val="28"/>
          <w:szCs w:val="28"/>
        </w:rPr>
        <w:t>Пальчиковая гимнастика</w:t>
      </w:r>
    </w:p>
    <w:p w:rsidR="00FD2F2C" w:rsidRPr="00FD2F2C" w:rsidRDefault="00FD2F2C" w:rsidP="00774A0D">
      <w:pPr>
        <w:jc w:val="both"/>
        <w:rPr>
          <w:sz w:val="28"/>
          <w:szCs w:val="28"/>
        </w:rPr>
      </w:pPr>
      <w:r w:rsidRPr="00FD2F2C">
        <w:rPr>
          <w:sz w:val="28"/>
          <w:szCs w:val="28"/>
        </w:rPr>
        <w:t xml:space="preserve">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w:t>
      </w:r>
      <w:r w:rsidRPr="00FD2F2C">
        <w:rPr>
          <w:sz w:val="28"/>
          <w:szCs w:val="28"/>
        </w:rPr>
        <w:lastRenderedPageBreak/>
        <w:t>«влево», «вверх», «вниз» и др. Дети старше 5лет могут оформить игры разнообразным реквизитом - домиками, кубиками, мелкими предметами и т. д. 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FD2F2C" w:rsidRPr="00FD2F2C" w:rsidRDefault="00FD2F2C" w:rsidP="00774A0D">
      <w:pPr>
        <w:ind w:firstLine="540"/>
        <w:jc w:val="both"/>
        <w:rPr>
          <w:sz w:val="28"/>
          <w:szCs w:val="28"/>
        </w:rPr>
      </w:pPr>
      <w:r w:rsidRPr="00FD2F2C">
        <w:rPr>
          <w:sz w:val="28"/>
          <w:szCs w:val="28"/>
        </w:rPr>
        <w:t>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w:t>
      </w:r>
    </w:p>
    <w:p w:rsidR="00FD2F2C" w:rsidRPr="00FD2F2C" w:rsidRDefault="00FD2F2C" w:rsidP="00774A0D">
      <w:pPr>
        <w:ind w:firstLine="540"/>
        <w:jc w:val="both"/>
        <w:rPr>
          <w:sz w:val="28"/>
          <w:szCs w:val="28"/>
        </w:rPr>
      </w:pPr>
      <w:r w:rsidRPr="00FD2F2C">
        <w:rPr>
          <w:sz w:val="28"/>
          <w:szCs w:val="28"/>
        </w:rPr>
        <w:t xml:space="preserve">Эффективность занятий, интерес детей к ним наши педагоги повышают, когда проводят пальчиковые игры во время чтения детям стишков, сказок, рассказов, работы с ними над потешками, прибаутками, любым речевым материалом. Слушая его, дети одновременно вместе с воспитателем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w:t>
      </w:r>
    </w:p>
    <w:p w:rsidR="00FD2F2C" w:rsidRPr="00FD2F2C" w:rsidRDefault="00FD2F2C" w:rsidP="00774A0D">
      <w:pPr>
        <w:ind w:firstLine="540"/>
        <w:jc w:val="both"/>
        <w:rPr>
          <w:sz w:val="28"/>
          <w:szCs w:val="28"/>
        </w:rPr>
      </w:pPr>
      <w:r w:rsidRPr="00FD2F2C">
        <w:rPr>
          <w:sz w:val="28"/>
          <w:szCs w:val="28"/>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FD2F2C" w:rsidRPr="00FD2F2C" w:rsidRDefault="00FD2F2C" w:rsidP="00774A0D">
      <w:pPr>
        <w:ind w:firstLine="540"/>
        <w:jc w:val="both"/>
        <w:rPr>
          <w:b/>
          <w:sz w:val="28"/>
          <w:szCs w:val="28"/>
        </w:rPr>
      </w:pPr>
      <w:r w:rsidRPr="00FD2F2C">
        <w:rPr>
          <w:b/>
          <w:sz w:val="28"/>
          <w:szCs w:val="28"/>
        </w:rPr>
        <w:t>Игры с крупой, бусинками, пуговицами, мелкими камешками</w:t>
      </w:r>
    </w:p>
    <w:p w:rsidR="00FD2F2C" w:rsidRPr="00FD2F2C" w:rsidRDefault="00FD2F2C" w:rsidP="00774A0D">
      <w:pPr>
        <w:ind w:firstLine="540"/>
        <w:jc w:val="both"/>
        <w:rPr>
          <w:sz w:val="28"/>
          <w:szCs w:val="28"/>
        </w:rPr>
      </w:pPr>
      <w:r w:rsidRPr="00FD2F2C">
        <w:rPr>
          <w:sz w:val="28"/>
          <w:szCs w:val="28"/>
        </w:rPr>
        <w:t xml:space="preserve">Эти игры оказывают прекрасное тонизирующее и оздоравливающее действие. Фасолевые ванны – очень полезное и приятное занятие, великолепно активизирующее речевые центры мозга, дает отличные результаты. </w:t>
      </w:r>
      <w:proofErr w:type="gramStart"/>
      <w:r w:rsidRPr="00FD2F2C">
        <w:rPr>
          <w:sz w:val="28"/>
          <w:szCs w:val="28"/>
        </w:rPr>
        <w:t>Играя с крупами детям предлагается сортировать, угадывать с закрытыми глазами, катать между большим и указательным пальцем горох или фасоль), придавливать поочередно всеми пальцами обеих рук к столу, стараясь при этом делать вращательные движения.</w:t>
      </w:r>
      <w:proofErr w:type="gramEnd"/>
      <w:r w:rsidRPr="00FD2F2C">
        <w:rPr>
          <w:sz w:val="28"/>
          <w:szCs w:val="28"/>
        </w:rPr>
        <w:t xml:space="preserve">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w:t>
      </w:r>
    </w:p>
    <w:p w:rsidR="00FD2F2C" w:rsidRPr="00FD2F2C" w:rsidRDefault="00FD2F2C" w:rsidP="00774A0D">
      <w:pPr>
        <w:ind w:firstLine="540"/>
        <w:jc w:val="both"/>
        <w:rPr>
          <w:sz w:val="28"/>
          <w:szCs w:val="28"/>
        </w:rPr>
      </w:pPr>
      <w:r w:rsidRPr="00FD2F2C">
        <w:rPr>
          <w:sz w:val="28"/>
          <w:szCs w:val="28"/>
        </w:rPr>
        <w:t xml:space="preserve">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Застегивание и расстегивание пуговиц – тот </w:t>
      </w:r>
      <w:r w:rsidRPr="00FD2F2C">
        <w:rPr>
          <w:sz w:val="28"/>
          <w:szCs w:val="28"/>
        </w:rPr>
        <w:lastRenderedPageBreak/>
        <w:t xml:space="preserve">необходимый навык, который должен сформироваться у младших дошкольников. Помочь малышу может такая игра. На одну ткань нашиты пуговицы разных размеров, на другую – разные петли. Ребенок тренирует пальчики, одновременно развивая сообразительность. </w:t>
      </w:r>
    </w:p>
    <w:p w:rsidR="00FD2F2C" w:rsidRPr="00FD2F2C" w:rsidRDefault="00FD2F2C" w:rsidP="00774A0D">
      <w:pPr>
        <w:ind w:firstLine="540"/>
        <w:jc w:val="both"/>
        <w:rPr>
          <w:sz w:val="28"/>
          <w:szCs w:val="28"/>
        </w:rPr>
      </w:pPr>
      <w:r w:rsidRPr="00FD2F2C">
        <w:rPr>
          <w:sz w:val="28"/>
          <w:szCs w:val="28"/>
        </w:rPr>
        <w:t>Необходимо помнить, что все занятия с использованием мелких предметов должны проходить под строгим контролем взрослых!</w:t>
      </w:r>
    </w:p>
    <w:p w:rsidR="00FD2F2C" w:rsidRPr="00FD2F2C" w:rsidRDefault="00FD2F2C" w:rsidP="00774A0D">
      <w:pPr>
        <w:ind w:firstLine="540"/>
        <w:jc w:val="both"/>
        <w:rPr>
          <w:b/>
          <w:sz w:val="28"/>
          <w:szCs w:val="28"/>
        </w:rPr>
      </w:pPr>
      <w:r w:rsidRPr="00FD2F2C">
        <w:rPr>
          <w:b/>
          <w:sz w:val="28"/>
          <w:szCs w:val="28"/>
        </w:rPr>
        <w:t>Песочная терапия</w:t>
      </w:r>
    </w:p>
    <w:p w:rsidR="00FD2F2C" w:rsidRPr="00FD2F2C" w:rsidRDefault="00FD2F2C" w:rsidP="00774A0D">
      <w:pPr>
        <w:ind w:firstLine="540"/>
        <w:jc w:val="both"/>
        <w:rPr>
          <w:sz w:val="28"/>
          <w:szCs w:val="28"/>
        </w:rPr>
      </w:pPr>
      <w:r w:rsidRPr="00FD2F2C">
        <w:rPr>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FD2F2C" w:rsidRPr="00FD2F2C" w:rsidRDefault="00FD2F2C" w:rsidP="00774A0D">
      <w:pPr>
        <w:ind w:firstLine="540"/>
        <w:jc w:val="both"/>
        <w:rPr>
          <w:sz w:val="28"/>
          <w:szCs w:val="28"/>
        </w:rPr>
      </w:pPr>
      <w:r w:rsidRPr="00FD2F2C">
        <w:rPr>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FD2F2C" w:rsidRPr="00FD2F2C" w:rsidRDefault="00FD2F2C" w:rsidP="00774A0D">
      <w:pPr>
        <w:ind w:firstLine="540"/>
        <w:jc w:val="both"/>
        <w:rPr>
          <w:sz w:val="28"/>
          <w:szCs w:val="28"/>
        </w:rPr>
      </w:pPr>
      <w:r w:rsidRPr="00FD2F2C">
        <w:rPr>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FD2F2C" w:rsidRPr="00FD2F2C" w:rsidRDefault="00FD2F2C" w:rsidP="00774A0D">
      <w:pPr>
        <w:ind w:firstLine="540"/>
        <w:jc w:val="both"/>
        <w:rPr>
          <w:sz w:val="28"/>
          <w:szCs w:val="28"/>
        </w:rPr>
      </w:pPr>
      <w:r w:rsidRPr="00FD2F2C">
        <w:rPr>
          <w:sz w:val="28"/>
          <w:szCs w:val="28"/>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FD2F2C" w:rsidRPr="00FD2F2C" w:rsidRDefault="00FD2F2C" w:rsidP="00774A0D">
      <w:pPr>
        <w:ind w:firstLine="540"/>
        <w:jc w:val="both"/>
        <w:rPr>
          <w:sz w:val="28"/>
          <w:szCs w:val="28"/>
        </w:rPr>
      </w:pPr>
      <w:r w:rsidRPr="00FD2F2C">
        <w:rPr>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 Кроме очевидного творческого самовыражения, малыш также развивает гибкость и подвижность пальцев и способствует улучшению речи.</w:t>
      </w:r>
    </w:p>
    <w:p w:rsidR="00FD2F2C" w:rsidRPr="00FD2F2C" w:rsidRDefault="00FD2F2C" w:rsidP="00774A0D">
      <w:pPr>
        <w:ind w:firstLine="540"/>
        <w:jc w:val="both"/>
        <w:rPr>
          <w:b/>
          <w:sz w:val="28"/>
          <w:szCs w:val="28"/>
        </w:rPr>
      </w:pPr>
      <w:r w:rsidRPr="00FD2F2C">
        <w:rPr>
          <w:b/>
          <w:sz w:val="28"/>
          <w:szCs w:val="28"/>
        </w:rPr>
        <w:t>Вырезание ножницами. Работа с бумагой.</w:t>
      </w:r>
    </w:p>
    <w:p w:rsidR="00FD2F2C" w:rsidRPr="00FD2F2C" w:rsidRDefault="00FD2F2C" w:rsidP="00774A0D">
      <w:pPr>
        <w:ind w:firstLine="540"/>
        <w:jc w:val="both"/>
        <w:rPr>
          <w:sz w:val="28"/>
          <w:szCs w:val="28"/>
        </w:rPr>
      </w:pPr>
      <w:r w:rsidRPr="00FD2F2C">
        <w:rPr>
          <w:sz w:val="28"/>
          <w:szCs w:val="28"/>
        </w:rPr>
        <w:t xml:space="preserve">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w:t>
      </w:r>
      <w:proofErr w:type="gramStart"/>
      <w:r w:rsidRPr="00FD2F2C">
        <w:rPr>
          <w:sz w:val="28"/>
          <w:szCs w:val="28"/>
        </w:rPr>
        <w:t>вырезают</w:t>
      </w:r>
      <w:proofErr w:type="gramEnd"/>
      <w:r w:rsidRPr="00FD2F2C">
        <w:rPr>
          <w:sz w:val="28"/>
          <w:szCs w:val="28"/>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 </w:t>
      </w:r>
    </w:p>
    <w:p w:rsidR="00FD2F2C" w:rsidRPr="00FD2F2C" w:rsidRDefault="00FD2F2C" w:rsidP="00774A0D">
      <w:pPr>
        <w:ind w:firstLine="540"/>
        <w:jc w:val="both"/>
        <w:rPr>
          <w:sz w:val="28"/>
          <w:szCs w:val="28"/>
        </w:rPr>
      </w:pPr>
      <w:r w:rsidRPr="00FD2F2C">
        <w:rPr>
          <w:sz w:val="28"/>
          <w:szCs w:val="28"/>
        </w:rPr>
        <w:lastRenderedPageBreak/>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FD2F2C" w:rsidRPr="00FD2F2C" w:rsidRDefault="00FD2F2C" w:rsidP="00774A0D">
      <w:pPr>
        <w:ind w:firstLine="540"/>
        <w:jc w:val="both"/>
        <w:rPr>
          <w:sz w:val="28"/>
          <w:szCs w:val="28"/>
        </w:rPr>
      </w:pPr>
      <w:r w:rsidRPr="00FD2F2C">
        <w:rPr>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rsidR="00FD2F2C" w:rsidRPr="00FD2F2C" w:rsidRDefault="00FD2F2C" w:rsidP="00774A0D">
      <w:pPr>
        <w:ind w:firstLine="540"/>
        <w:jc w:val="both"/>
        <w:rPr>
          <w:sz w:val="28"/>
          <w:szCs w:val="28"/>
        </w:rPr>
      </w:pPr>
      <w:r w:rsidRPr="00FD2F2C">
        <w:rPr>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FD2F2C" w:rsidRPr="00FD2F2C" w:rsidRDefault="00FD2F2C" w:rsidP="00774A0D">
      <w:pPr>
        <w:ind w:firstLine="540"/>
        <w:jc w:val="both"/>
        <w:rPr>
          <w:sz w:val="28"/>
          <w:szCs w:val="28"/>
        </w:rPr>
      </w:pPr>
      <w:r w:rsidRPr="00FD2F2C">
        <w:rPr>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FD2F2C" w:rsidRPr="00FD2F2C" w:rsidRDefault="00FD2F2C" w:rsidP="00774A0D">
      <w:pPr>
        <w:ind w:firstLine="540"/>
        <w:jc w:val="both"/>
        <w:rPr>
          <w:sz w:val="28"/>
          <w:szCs w:val="28"/>
        </w:rPr>
      </w:pPr>
      <w:r w:rsidRPr="00FD2F2C">
        <w:rPr>
          <w:b/>
          <w:sz w:val="28"/>
          <w:szCs w:val="28"/>
        </w:rPr>
        <w:t>Лепка из пластилина, глины и соленого теста</w:t>
      </w:r>
      <w:r w:rsidRPr="00FD2F2C">
        <w:rPr>
          <w:sz w:val="28"/>
          <w:szCs w:val="28"/>
        </w:rPr>
        <w:t>.</w:t>
      </w:r>
    </w:p>
    <w:p w:rsidR="00FD2F2C" w:rsidRPr="00FD2F2C" w:rsidRDefault="00FD2F2C" w:rsidP="00774A0D">
      <w:pPr>
        <w:ind w:firstLine="540"/>
        <w:jc w:val="both"/>
        <w:rPr>
          <w:sz w:val="28"/>
          <w:szCs w:val="28"/>
        </w:rPr>
      </w:pPr>
      <w:r w:rsidRPr="00FD2F2C">
        <w:rPr>
          <w:sz w:val="28"/>
          <w:szCs w:val="28"/>
        </w:rPr>
        <w:t xml:space="preserve">Лепка - это такой вид изобразительного творчества, когда из определенного материала (в нашем случае из пластилина) создают некие объемные композиции. Особенно интересна она детям. Они с большим энтузиазмом лепят целый мир, который очень похож на настоящий. При этом творчество развивает воображение малыша и побуждает его даже придумывать с их участием свои маленькие спектакли. </w:t>
      </w:r>
    </w:p>
    <w:p w:rsidR="00FD2F2C" w:rsidRPr="00FD2F2C" w:rsidRDefault="00FD2F2C" w:rsidP="00774A0D">
      <w:pPr>
        <w:ind w:firstLine="540"/>
        <w:jc w:val="both"/>
        <w:rPr>
          <w:sz w:val="28"/>
          <w:szCs w:val="28"/>
        </w:rPr>
      </w:pPr>
      <w:r w:rsidRPr="00FD2F2C">
        <w:rPr>
          <w:sz w:val="28"/>
          <w:szCs w:val="28"/>
        </w:rPr>
        <w:t xml:space="preserve">Лепка – это универсальное творение, которое можно не только трогать, щупать, играть с ним, но и видоизменять в зависимости от фантазии и умения. Это умение напрямую зависит от того, как ребенок владеет своими руками. Если взять маленький комочек этого пластичного материала и дать его маленькому ребенку, то он может создать бесконечное количество фигурок и форм. Их количество зависит от фантазии малыша. Наши опытные педагоги помогают малышам развить способность к лепке и показать, </w:t>
      </w:r>
      <w:bookmarkStart w:id="0" w:name="_GoBack"/>
      <w:bookmarkEnd w:id="0"/>
      <w:r w:rsidRPr="00FD2F2C">
        <w:rPr>
          <w:sz w:val="28"/>
          <w:szCs w:val="28"/>
        </w:rPr>
        <w:t>насколько она интересна и занимательна.</w:t>
      </w:r>
    </w:p>
    <w:p w:rsidR="00FD2F2C" w:rsidRPr="00FD2F2C" w:rsidRDefault="00FD2F2C" w:rsidP="00774A0D">
      <w:pPr>
        <w:ind w:firstLine="540"/>
        <w:jc w:val="both"/>
        <w:rPr>
          <w:b/>
          <w:sz w:val="28"/>
          <w:szCs w:val="28"/>
        </w:rPr>
      </w:pPr>
      <w:r w:rsidRPr="00FD2F2C">
        <w:rPr>
          <w:b/>
          <w:sz w:val="28"/>
          <w:szCs w:val="28"/>
        </w:rPr>
        <w:t>Шнуровки - зачем они?</w:t>
      </w:r>
    </w:p>
    <w:p w:rsidR="00FD2F2C" w:rsidRPr="00FD2F2C" w:rsidRDefault="00FD2F2C" w:rsidP="00774A0D">
      <w:pPr>
        <w:ind w:firstLine="540"/>
        <w:jc w:val="both"/>
        <w:rPr>
          <w:sz w:val="28"/>
          <w:szCs w:val="28"/>
        </w:rPr>
      </w:pPr>
      <w:r w:rsidRPr="00FD2F2C">
        <w:rPr>
          <w:sz w:val="28"/>
          <w:szCs w:val="28"/>
        </w:rPr>
        <w:t xml:space="preserve">В каждой группе детского сада можно увидеть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(изображение ежика, белочки, елки, вазы с букетом, домика), к которой нужно прошнуровать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w:t>
      </w:r>
      <w:r w:rsidRPr="00FD2F2C">
        <w:rPr>
          <w:sz w:val="28"/>
          <w:szCs w:val="28"/>
        </w:rPr>
        <w:lastRenderedPageBreak/>
        <w:t>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«картина».</w:t>
      </w:r>
    </w:p>
    <w:p w:rsidR="00FD2F2C" w:rsidRPr="00FD2F2C" w:rsidRDefault="00FD2F2C" w:rsidP="00774A0D">
      <w:pPr>
        <w:ind w:firstLine="540"/>
        <w:jc w:val="both"/>
        <w:rPr>
          <w:b/>
          <w:sz w:val="28"/>
          <w:szCs w:val="28"/>
        </w:rPr>
      </w:pPr>
      <w:r w:rsidRPr="00FD2F2C">
        <w:rPr>
          <w:b/>
          <w:sz w:val="28"/>
          <w:szCs w:val="28"/>
        </w:rPr>
        <w:t>Рисование, раскрашивание.</w:t>
      </w:r>
    </w:p>
    <w:p w:rsidR="00FD2F2C" w:rsidRPr="00FD2F2C" w:rsidRDefault="00FD2F2C" w:rsidP="00774A0D">
      <w:pPr>
        <w:ind w:firstLine="540"/>
        <w:jc w:val="both"/>
        <w:rPr>
          <w:sz w:val="28"/>
          <w:szCs w:val="28"/>
        </w:rPr>
      </w:pPr>
      <w:r w:rsidRPr="00FD2F2C">
        <w:rPr>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FD2F2C" w:rsidRPr="00FD2F2C" w:rsidRDefault="00FD2F2C" w:rsidP="00774A0D">
      <w:pPr>
        <w:ind w:firstLine="540"/>
        <w:jc w:val="both"/>
        <w:rPr>
          <w:sz w:val="28"/>
          <w:szCs w:val="28"/>
        </w:rPr>
      </w:pPr>
      <w:r w:rsidRPr="00FD2F2C">
        <w:rPr>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FD2F2C" w:rsidRPr="00FD2F2C" w:rsidRDefault="00FD2F2C" w:rsidP="00774A0D">
      <w:pPr>
        <w:ind w:firstLine="540"/>
        <w:jc w:val="both"/>
        <w:rPr>
          <w:sz w:val="28"/>
          <w:szCs w:val="28"/>
        </w:rPr>
      </w:pPr>
      <w:r w:rsidRPr="00FD2F2C">
        <w:rPr>
          <w:sz w:val="28"/>
          <w:szCs w:val="28"/>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FD2F2C" w:rsidRPr="00FD2F2C" w:rsidRDefault="00FD2F2C" w:rsidP="00774A0D">
      <w:pPr>
        <w:ind w:firstLine="540"/>
        <w:jc w:val="both"/>
        <w:rPr>
          <w:sz w:val="28"/>
          <w:szCs w:val="28"/>
        </w:rPr>
      </w:pPr>
      <w:r w:rsidRPr="00FD2F2C">
        <w:rPr>
          <w:sz w:val="28"/>
          <w:szCs w:val="28"/>
        </w:rPr>
        <w:t xml:space="preserve">Для начала хорошо использовать: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 рисование по опорным точкам; </w:t>
      </w:r>
      <w:proofErr w:type="spellStart"/>
      <w:r w:rsidRPr="00FD2F2C">
        <w:rPr>
          <w:sz w:val="28"/>
          <w:szCs w:val="28"/>
        </w:rPr>
        <w:t>дорисовывание</w:t>
      </w:r>
      <w:proofErr w:type="spellEnd"/>
      <w:r w:rsidRPr="00FD2F2C">
        <w:rPr>
          <w:sz w:val="28"/>
          <w:szCs w:val="28"/>
        </w:rPr>
        <w:t xml:space="preserve"> второй половины рисунка; рисунок по образцу, не отрывая руки от бумаги.</w:t>
      </w:r>
    </w:p>
    <w:p w:rsidR="00FD2F2C" w:rsidRPr="00FD2F2C" w:rsidRDefault="00FD2F2C" w:rsidP="00774A0D">
      <w:pPr>
        <w:ind w:firstLine="540"/>
        <w:jc w:val="both"/>
        <w:rPr>
          <w:b/>
          <w:sz w:val="28"/>
          <w:szCs w:val="28"/>
        </w:rPr>
      </w:pPr>
      <w:r w:rsidRPr="00FD2F2C">
        <w:rPr>
          <w:b/>
          <w:sz w:val="28"/>
          <w:szCs w:val="28"/>
        </w:rPr>
        <w:t>Нетрадиционные техники раскрашивания</w:t>
      </w:r>
    </w:p>
    <w:p w:rsidR="00FD2F2C" w:rsidRPr="00FD2F2C" w:rsidRDefault="00FD2F2C" w:rsidP="00774A0D">
      <w:pPr>
        <w:ind w:firstLine="540"/>
        <w:jc w:val="both"/>
        <w:rPr>
          <w:sz w:val="28"/>
          <w:szCs w:val="28"/>
        </w:rPr>
      </w:pPr>
      <w:r w:rsidRPr="00FD2F2C">
        <w:rPr>
          <w:i/>
          <w:sz w:val="28"/>
          <w:szCs w:val="28"/>
          <w:u w:val="single"/>
        </w:rPr>
        <w:t>Монотипия:</w:t>
      </w:r>
      <w:r w:rsidRPr="00FD2F2C">
        <w:rPr>
          <w:sz w:val="28"/>
          <w:szCs w:val="28"/>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FD2F2C" w:rsidRPr="00FD2F2C" w:rsidRDefault="00FD2F2C" w:rsidP="00774A0D">
      <w:pPr>
        <w:ind w:firstLine="540"/>
        <w:jc w:val="both"/>
        <w:rPr>
          <w:sz w:val="28"/>
          <w:szCs w:val="28"/>
        </w:rPr>
      </w:pPr>
      <w:proofErr w:type="spellStart"/>
      <w:r w:rsidRPr="00FD2F2C">
        <w:rPr>
          <w:i/>
          <w:sz w:val="28"/>
          <w:szCs w:val="28"/>
          <w:u w:val="single"/>
        </w:rPr>
        <w:t>Набрызг</w:t>
      </w:r>
      <w:proofErr w:type="spellEnd"/>
      <w:r w:rsidRPr="00FD2F2C">
        <w:rPr>
          <w:i/>
          <w:sz w:val="28"/>
          <w:szCs w:val="28"/>
          <w:u w:val="single"/>
        </w:rPr>
        <w:t>:</w:t>
      </w:r>
      <w:r w:rsidRPr="00FD2F2C">
        <w:rPr>
          <w:sz w:val="28"/>
          <w:szCs w:val="28"/>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FD2F2C" w:rsidRPr="00FD2F2C" w:rsidRDefault="00FD2F2C" w:rsidP="00774A0D">
      <w:pPr>
        <w:ind w:firstLine="540"/>
        <w:jc w:val="both"/>
        <w:rPr>
          <w:sz w:val="28"/>
          <w:szCs w:val="28"/>
        </w:rPr>
      </w:pPr>
      <w:proofErr w:type="spellStart"/>
      <w:r w:rsidRPr="00FD2F2C">
        <w:rPr>
          <w:i/>
          <w:sz w:val="28"/>
          <w:szCs w:val="28"/>
          <w:u w:val="single"/>
        </w:rPr>
        <w:t>Кляксография</w:t>
      </w:r>
      <w:proofErr w:type="spellEnd"/>
      <w:r w:rsidRPr="00FD2F2C">
        <w:rPr>
          <w:i/>
          <w:sz w:val="28"/>
          <w:szCs w:val="28"/>
          <w:u w:val="single"/>
        </w:rPr>
        <w:t xml:space="preserve">: </w:t>
      </w:r>
      <w:r w:rsidRPr="00FD2F2C">
        <w:rPr>
          <w:sz w:val="28"/>
          <w:szCs w:val="28"/>
        </w:rPr>
        <w:t>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FD2F2C" w:rsidRPr="00FD2F2C" w:rsidRDefault="00FD2F2C" w:rsidP="00774A0D">
      <w:pPr>
        <w:ind w:firstLine="540"/>
        <w:jc w:val="both"/>
        <w:rPr>
          <w:sz w:val="28"/>
          <w:szCs w:val="28"/>
        </w:rPr>
      </w:pPr>
    </w:p>
    <w:p w:rsidR="00FD2F2C" w:rsidRPr="00FD2F2C" w:rsidRDefault="00FD2F2C" w:rsidP="00774A0D">
      <w:pPr>
        <w:ind w:firstLine="540"/>
        <w:jc w:val="both"/>
        <w:rPr>
          <w:sz w:val="28"/>
          <w:szCs w:val="28"/>
        </w:rPr>
      </w:pPr>
      <w:r w:rsidRPr="00FD2F2C">
        <w:rPr>
          <w:i/>
          <w:sz w:val="28"/>
          <w:szCs w:val="28"/>
          <w:u w:val="single"/>
        </w:rPr>
        <w:lastRenderedPageBreak/>
        <w:t>Тампонирование:</w:t>
      </w:r>
      <w:r w:rsidRPr="00FD2F2C">
        <w:rPr>
          <w:sz w:val="28"/>
          <w:szCs w:val="28"/>
        </w:rPr>
        <w:t xml:space="preserve"> нанесение красок на бумагу с помощью ватных тампонов или губок. Подходит для создания фона.</w:t>
      </w:r>
    </w:p>
    <w:p w:rsidR="00FD2F2C" w:rsidRPr="00FD2F2C" w:rsidRDefault="00FD2F2C" w:rsidP="00774A0D">
      <w:pPr>
        <w:ind w:firstLine="540"/>
        <w:jc w:val="both"/>
        <w:rPr>
          <w:sz w:val="28"/>
          <w:szCs w:val="28"/>
        </w:rPr>
      </w:pPr>
      <w:r w:rsidRPr="00FD2F2C">
        <w:rPr>
          <w:sz w:val="28"/>
          <w:szCs w:val="28"/>
        </w:rPr>
        <w:t>Печать от руки: если ребенок крайне неохотно рисует кистью, воспитатели предлагают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лучи солнышка или листики на деревьях и т. д. Лучше всего рисунок закончить фломастерами или карандашами. Руку можно раскрашивать кистью, а потом делать отпечатки на бумаге.</w:t>
      </w:r>
    </w:p>
    <w:p w:rsidR="00FD2F2C" w:rsidRPr="00FD2F2C" w:rsidRDefault="00FD2F2C" w:rsidP="00774A0D">
      <w:pPr>
        <w:ind w:firstLine="540"/>
        <w:jc w:val="both"/>
        <w:rPr>
          <w:sz w:val="28"/>
          <w:szCs w:val="28"/>
        </w:rPr>
      </w:pPr>
      <w:r w:rsidRPr="00FD2F2C">
        <w:rPr>
          <w:sz w:val="28"/>
          <w:szCs w:val="28"/>
        </w:rPr>
        <w:t>Для маленьких детей хорошо использовать специальные «съедобные краски» (продаются в магазинах). Педагоги советуют родителям проявить фантазию и самим придумать такие съедобные краски. Материалом может послужить варенье, джем, горчица, кетчуп, взбитые сливки и т. д. Дети могут украсить домашний рисунок или блюдо.</w:t>
      </w:r>
    </w:p>
    <w:p w:rsidR="00FD2F2C" w:rsidRPr="00FD2F2C" w:rsidRDefault="00FD2F2C" w:rsidP="00774A0D">
      <w:pPr>
        <w:ind w:firstLine="540"/>
        <w:jc w:val="both"/>
        <w:rPr>
          <w:b/>
          <w:sz w:val="28"/>
          <w:szCs w:val="28"/>
        </w:rPr>
      </w:pPr>
      <w:r w:rsidRPr="00FD2F2C">
        <w:rPr>
          <w:b/>
          <w:sz w:val="28"/>
          <w:szCs w:val="28"/>
        </w:rPr>
        <w:t>Графические упражнения. Штриховка.</w:t>
      </w:r>
    </w:p>
    <w:p w:rsidR="00FD2F2C" w:rsidRPr="00FD2F2C" w:rsidRDefault="00FD2F2C" w:rsidP="00774A0D">
      <w:pPr>
        <w:ind w:firstLine="540"/>
        <w:jc w:val="both"/>
        <w:rPr>
          <w:sz w:val="28"/>
          <w:szCs w:val="28"/>
        </w:rPr>
      </w:pPr>
      <w:r w:rsidRPr="00FD2F2C">
        <w:rPr>
          <w:sz w:val="28"/>
          <w:szCs w:val="28"/>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FD2F2C" w:rsidRPr="00FD2F2C" w:rsidRDefault="00FD2F2C" w:rsidP="00774A0D">
      <w:pPr>
        <w:ind w:firstLine="540"/>
        <w:jc w:val="both"/>
        <w:rPr>
          <w:sz w:val="28"/>
          <w:szCs w:val="28"/>
        </w:rPr>
      </w:pPr>
      <w:r w:rsidRPr="00FD2F2C">
        <w:rPr>
          <w:sz w:val="28"/>
          <w:szCs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FD2F2C">
        <w:rPr>
          <w:sz w:val="28"/>
          <w:szCs w:val="28"/>
        </w:rPr>
        <w:t>дорисовывание</w:t>
      </w:r>
      <w:proofErr w:type="spellEnd"/>
      <w:r w:rsidRPr="00FD2F2C">
        <w:rPr>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FD2F2C">
        <w:rPr>
          <w:sz w:val="28"/>
          <w:szCs w:val="28"/>
        </w:rPr>
        <w:t>дорисовыванию</w:t>
      </w:r>
      <w:proofErr w:type="spellEnd"/>
      <w:r w:rsidRPr="00FD2F2C">
        <w:rPr>
          <w:sz w:val="28"/>
          <w:szCs w:val="28"/>
        </w:rPr>
        <w:t xml:space="preserve"> орнаментов и лабиринтов.</w:t>
      </w:r>
    </w:p>
    <w:p w:rsidR="00FD2F2C" w:rsidRPr="00FD2F2C" w:rsidRDefault="00FD2F2C" w:rsidP="00774A0D">
      <w:pPr>
        <w:ind w:firstLine="540"/>
        <w:jc w:val="both"/>
        <w:rPr>
          <w:sz w:val="28"/>
          <w:szCs w:val="28"/>
        </w:rPr>
      </w:pPr>
      <w:r w:rsidRPr="00FD2F2C">
        <w:rPr>
          <w:sz w:val="28"/>
          <w:szCs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FD2F2C" w:rsidRPr="00FD2F2C" w:rsidRDefault="00FD2F2C" w:rsidP="00774A0D">
      <w:pPr>
        <w:ind w:firstLine="540"/>
        <w:jc w:val="both"/>
        <w:rPr>
          <w:sz w:val="28"/>
          <w:szCs w:val="28"/>
        </w:rPr>
      </w:pPr>
      <w:r w:rsidRPr="00FD2F2C">
        <w:rPr>
          <w:sz w:val="28"/>
          <w:szCs w:val="28"/>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несколько </w:t>
      </w:r>
      <w:r w:rsidRPr="00FD2F2C">
        <w:rPr>
          <w:sz w:val="28"/>
          <w:szCs w:val="28"/>
        </w:rPr>
        <w:lastRenderedPageBreak/>
        <w:t>видов штриховки, которые обеспечивают постепенность в развитии и укреплении мелкой мускулатуры кисти руки, в отработке координации движения.</w:t>
      </w:r>
    </w:p>
    <w:p w:rsidR="00FD2F2C" w:rsidRPr="00FD2F2C" w:rsidRDefault="00FD2F2C" w:rsidP="00774A0D">
      <w:pPr>
        <w:ind w:firstLine="540"/>
        <w:jc w:val="both"/>
        <w:rPr>
          <w:sz w:val="28"/>
          <w:szCs w:val="28"/>
        </w:rPr>
      </w:pPr>
      <w:r w:rsidRPr="00FD2F2C">
        <w:rPr>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w:t>
      </w:r>
    </w:p>
    <w:p w:rsidR="00FD2F2C" w:rsidRPr="00FD2F2C" w:rsidRDefault="00FD2F2C" w:rsidP="00774A0D">
      <w:pPr>
        <w:ind w:firstLine="540"/>
        <w:jc w:val="both"/>
        <w:rPr>
          <w:sz w:val="28"/>
          <w:szCs w:val="28"/>
        </w:rPr>
      </w:pPr>
      <w:r w:rsidRPr="00FD2F2C">
        <w:rPr>
          <w:sz w:val="28"/>
          <w:szCs w:val="28"/>
        </w:rPr>
        <w:t>Таким образом, если будут развиваться пальцы рук, то будут развиваться речь и мышление ребенка.</w:t>
      </w:r>
    </w:p>
    <w:p w:rsidR="00FD2F2C" w:rsidRPr="00FD2F2C" w:rsidRDefault="00FD2F2C" w:rsidP="00774A0D">
      <w:pPr>
        <w:jc w:val="both"/>
        <w:rPr>
          <w:sz w:val="28"/>
          <w:szCs w:val="28"/>
        </w:rPr>
      </w:pPr>
    </w:p>
    <w:p w:rsidR="00516E18" w:rsidRPr="00FD2F2C" w:rsidRDefault="00774A0D" w:rsidP="00774A0D">
      <w:pPr>
        <w:jc w:val="both"/>
        <w:rPr>
          <w:sz w:val="28"/>
          <w:szCs w:val="28"/>
        </w:rPr>
      </w:pPr>
    </w:p>
    <w:sectPr w:rsidR="00516E18" w:rsidRPr="00FD2F2C" w:rsidSect="00167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3D7"/>
    <w:rsid w:val="00167FD2"/>
    <w:rsid w:val="00484B7A"/>
    <w:rsid w:val="00774A0D"/>
    <w:rsid w:val="009345FA"/>
    <w:rsid w:val="009E23D7"/>
    <w:rsid w:val="00FD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3</cp:revision>
  <dcterms:created xsi:type="dcterms:W3CDTF">2025-04-12T17:41:00Z</dcterms:created>
  <dcterms:modified xsi:type="dcterms:W3CDTF">2025-04-14T14:39:00Z</dcterms:modified>
</cp:coreProperties>
</file>